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68A" w:rsidRDefault="0015468A" w:rsidP="0015468A">
      <w:pPr>
        <w:widowControl w:val="0"/>
        <w:tabs>
          <w:tab w:val="left" w:pos="284"/>
        </w:tabs>
        <w:autoSpaceDE w:val="0"/>
        <w:spacing w:after="120"/>
        <w:jc w:val="right"/>
        <w:textAlignment w:val="auto"/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</w:pPr>
      <w:r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  <w:t xml:space="preserve">     </w:t>
      </w:r>
    </w:p>
    <w:p w:rsidR="0015468A" w:rsidRPr="007F25A9" w:rsidRDefault="0015468A" w:rsidP="0015468A">
      <w:pPr>
        <w:widowControl w:val="0"/>
        <w:tabs>
          <w:tab w:val="left" w:pos="284"/>
        </w:tabs>
        <w:autoSpaceDE w:val="0"/>
        <w:spacing w:after="120"/>
        <w:jc w:val="right"/>
        <w:textAlignment w:val="auto"/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</w:pPr>
    </w:p>
    <w:p w:rsidR="0015468A" w:rsidRDefault="0015468A" w:rsidP="0015468A">
      <w:pPr>
        <w:widowControl w:val="0"/>
        <w:tabs>
          <w:tab w:val="left" w:pos="284"/>
        </w:tabs>
        <w:autoSpaceDE w:val="0"/>
        <w:spacing w:after="120"/>
        <w:rPr>
          <w:rFonts w:ascii="Roboto" w:eastAsia="Times New Roman" w:hAnsi="Roboto" w:cstheme="minorHAnsi"/>
          <w:bCs/>
        </w:rPr>
      </w:pPr>
      <w:r>
        <w:rPr>
          <w:rFonts w:ascii="Roboto" w:eastAsia="Times New Roman" w:hAnsi="Roboto" w:cstheme="minorHAnsi"/>
          <w:bCs/>
          <w:i/>
          <w:iCs/>
        </w:rPr>
        <w:t xml:space="preserve">                                                                                                        </w:t>
      </w:r>
      <w:r w:rsidRPr="0096121E">
        <w:rPr>
          <w:rFonts w:ascii="Roboto" w:eastAsia="Times New Roman" w:hAnsi="Roboto" w:cstheme="minorHAnsi"/>
          <w:bCs/>
          <w:i/>
          <w:iCs/>
        </w:rPr>
        <w:t>Chroberz</w:t>
      </w:r>
      <w:r>
        <w:rPr>
          <w:rFonts w:ascii="Roboto" w:eastAsia="Times New Roman" w:hAnsi="Roboto" w:cstheme="minorHAnsi"/>
          <w:bCs/>
        </w:rPr>
        <w:t xml:space="preserve">, dnia  </w:t>
      </w:r>
      <w:r w:rsidR="003D4331">
        <w:rPr>
          <w:rFonts w:ascii="Roboto" w:eastAsia="Times New Roman" w:hAnsi="Roboto" w:cstheme="minorHAnsi"/>
          <w:bCs/>
        </w:rPr>
        <w:t>26.01</w:t>
      </w:r>
      <w:r>
        <w:rPr>
          <w:rFonts w:ascii="Roboto" w:eastAsia="Times New Roman" w:hAnsi="Roboto" w:cstheme="minorHAnsi"/>
          <w:bCs/>
        </w:rPr>
        <w:t xml:space="preserve">.2026 </w:t>
      </w:r>
      <w:r w:rsidRPr="0096121E">
        <w:rPr>
          <w:rFonts w:ascii="Roboto" w:eastAsia="Times New Roman" w:hAnsi="Roboto" w:cstheme="minorHAnsi"/>
          <w:bCs/>
        </w:rPr>
        <w:t>r.</w:t>
      </w:r>
      <w:bookmarkStart w:id="0" w:name="_Hlk80367633"/>
      <w:r>
        <w:rPr>
          <w:rFonts w:ascii="Roboto" w:eastAsia="Times New Roman" w:hAnsi="Roboto" w:cstheme="minorHAnsi"/>
          <w:bCs/>
        </w:rPr>
        <w:t xml:space="preserve">  </w:t>
      </w:r>
    </w:p>
    <w:p w:rsidR="0015468A" w:rsidRDefault="0015468A" w:rsidP="0015468A">
      <w:pPr>
        <w:widowControl w:val="0"/>
        <w:tabs>
          <w:tab w:val="left" w:pos="284"/>
        </w:tabs>
        <w:autoSpaceDE w:val="0"/>
        <w:spacing w:after="120"/>
        <w:rPr>
          <w:rFonts w:ascii="Roboto" w:eastAsia="Times New Roman" w:hAnsi="Roboto" w:cstheme="minorHAnsi"/>
          <w:bCs/>
        </w:rPr>
      </w:pPr>
      <w:r>
        <w:rPr>
          <w:rFonts w:ascii="Roboto" w:eastAsia="Times New Roman" w:hAnsi="Roboto" w:cstheme="minorHAnsi"/>
          <w:bCs/>
        </w:rPr>
        <w:t>Znak postępowania:</w:t>
      </w:r>
      <w:r w:rsidR="00BB24E8">
        <w:rPr>
          <w:rFonts w:ascii="Roboto" w:eastAsia="Times New Roman" w:hAnsi="Roboto" w:cstheme="minorHAnsi"/>
          <w:bCs/>
        </w:rPr>
        <w:t xml:space="preserve"> </w:t>
      </w:r>
      <w:r>
        <w:rPr>
          <w:rFonts w:ascii="Roboto" w:eastAsia="Times New Roman" w:hAnsi="Roboto" w:cstheme="minorHAnsi"/>
          <w:bCs/>
        </w:rPr>
        <w:t xml:space="preserve">ZSCKR-2710/  1 /2026             </w:t>
      </w:r>
    </w:p>
    <w:p w:rsidR="0015468A" w:rsidRDefault="0015468A" w:rsidP="0015468A">
      <w:pPr>
        <w:widowControl w:val="0"/>
        <w:tabs>
          <w:tab w:val="left" w:pos="284"/>
        </w:tabs>
        <w:autoSpaceDE w:val="0"/>
        <w:spacing w:after="120"/>
        <w:jc w:val="right"/>
        <w:rPr>
          <w:rFonts w:ascii="Roboto" w:eastAsia="Times New Roman" w:hAnsi="Roboto" w:cstheme="minorHAnsi"/>
          <w:b/>
          <w:bCs/>
        </w:rPr>
      </w:pPr>
      <w:r w:rsidRPr="0096121E">
        <w:rPr>
          <w:rFonts w:ascii="Roboto" w:eastAsia="Times New Roman" w:hAnsi="Roboto" w:cstheme="minorHAnsi"/>
          <w:b/>
          <w:bCs/>
        </w:rPr>
        <w:tab/>
      </w:r>
      <w:bookmarkEnd w:id="0"/>
    </w:p>
    <w:p w:rsidR="0015468A" w:rsidRPr="005337E6" w:rsidRDefault="0015468A" w:rsidP="0015468A">
      <w:pPr>
        <w:widowControl w:val="0"/>
        <w:tabs>
          <w:tab w:val="left" w:pos="284"/>
        </w:tabs>
        <w:autoSpaceDE w:val="0"/>
        <w:spacing w:after="120"/>
        <w:jc w:val="right"/>
        <w:rPr>
          <w:rFonts w:ascii="Roboto" w:eastAsia="Times New Roman" w:hAnsi="Roboto" w:cstheme="minorHAnsi"/>
          <w:b/>
          <w:bCs/>
        </w:rPr>
      </w:pPr>
    </w:p>
    <w:p w:rsidR="0015468A" w:rsidRPr="0096121E" w:rsidRDefault="0015468A" w:rsidP="0015468A">
      <w:pPr>
        <w:widowControl w:val="0"/>
        <w:tabs>
          <w:tab w:val="left" w:pos="3585"/>
        </w:tabs>
        <w:autoSpaceDE w:val="0"/>
        <w:spacing w:after="120"/>
        <w:rPr>
          <w:rFonts w:ascii="Roboto" w:eastAsia="Times New Roman" w:hAnsi="Roboto" w:cstheme="minorHAnsi"/>
          <w:b/>
        </w:rPr>
      </w:pPr>
    </w:p>
    <w:p w:rsidR="0015468A" w:rsidRPr="0096121E" w:rsidRDefault="0015468A" w:rsidP="0015468A">
      <w:pPr>
        <w:spacing w:after="120"/>
        <w:jc w:val="center"/>
        <w:rPr>
          <w:rFonts w:ascii="Roboto" w:eastAsia="Calibri" w:hAnsi="Roboto" w:cstheme="minorHAnsi"/>
          <w:b/>
          <w:bCs/>
        </w:rPr>
      </w:pPr>
      <w:r w:rsidRPr="0096121E">
        <w:rPr>
          <w:rFonts w:ascii="Roboto" w:eastAsia="Calibri" w:hAnsi="Roboto" w:cstheme="minorHAnsi"/>
          <w:b/>
          <w:bCs/>
        </w:rPr>
        <w:t>ZAPYTANIE OFERTOWE</w:t>
      </w:r>
      <w:bookmarkStart w:id="1" w:name="_Hlk51935410"/>
    </w:p>
    <w:p w:rsidR="0015468A" w:rsidRPr="0096121E" w:rsidRDefault="0015468A" w:rsidP="0015468A">
      <w:pPr>
        <w:spacing w:after="120"/>
        <w:rPr>
          <w:rFonts w:ascii="Roboto" w:hAnsi="Roboto" w:cstheme="minorHAnsi"/>
          <w:b/>
          <w:bCs/>
          <w:i/>
          <w:iCs/>
        </w:rPr>
      </w:pPr>
    </w:p>
    <w:p w:rsidR="0015468A" w:rsidRPr="0096121E" w:rsidRDefault="0015468A" w:rsidP="0015468A">
      <w:pPr>
        <w:spacing w:after="120"/>
        <w:jc w:val="center"/>
        <w:rPr>
          <w:rFonts w:ascii="Roboto" w:hAnsi="Roboto" w:cstheme="minorHAnsi"/>
          <w:b/>
          <w:bCs/>
        </w:rPr>
      </w:pPr>
    </w:p>
    <w:p w:rsidR="0015468A" w:rsidRPr="0096121E" w:rsidRDefault="0015468A" w:rsidP="0015468A">
      <w:pPr>
        <w:spacing w:after="120"/>
        <w:jc w:val="both"/>
        <w:rPr>
          <w:rFonts w:ascii="Roboto" w:eastAsia="Calibri" w:hAnsi="Roboto" w:cstheme="minorHAnsi"/>
          <w:b/>
          <w:bCs/>
        </w:rPr>
      </w:pPr>
      <w:bookmarkStart w:id="2" w:name="_Hlk65751846"/>
      <w:bookmarkEnd w:id="1"/>
      <w:r w:rsidRPr="0096121E">
        <w:rPr>
          <w:rFonts w:ascii="Roboto" w:eastAsia="Calibri" w:hAnsi="Roboto" w:cstheme="minorHAnsi"/>
          <w:iCs/>
        </w:rPr>
        <w:t>Zespół  Szkół Centrum Kształcenia  Rolniczego  im. Bolesława  Chrobrego  w  Chrobrzu</w:t>
      </w:r>
      <w:r w:rsidRPr="0096121E">
        <w:rPr>
          <w:rFonts w:ascii="Roboto" w:eastAsia="Calibri" w:hAnsi="Roboto" w:cstheme="minorHAnsi"/>
          <w:i/>
          <w:iCs/>
        </w:rPr>
        <w:t xml:space="preserve">    </w:t>
      </w:r>
      <w:r w:rsidRPr="0096121E">
        <w:rPr>
          <w:rFonts w:ascii="Roboto" w:eastAsia="Calibri" w:hAnsi="Roboto" w:cstheme="minorHAnsi"/>
          <w:i/>
          <w:iCs/>
        </w:rPr>
        <w:br/>
        <w:t xml:space="preserve">                           </w:t>
      </w:r>
      <w:r w:rsidRPr="0096121E">
        <w:rPr>
          <w:rFonts w:ascii="Roboto" w:eastAsia="Calibri" w:hAnsi="Roboto" w:cstheme="minorHAnsi"/>
        </w:rPr>
        <w:t xml:space="preserve">zaprasza do składania ofert w postępowaniu o udzielenie zamówienia </w:t>
      </w:r>
      <w:bookmarkStart w:id="3" w:name="_Hlk130391273"/>
      <w:bookmarkEnd w:id="2"/>
    </w:p>
    <w:bookmarkEnd w:id="3"/>
    <w:p w:rsidR="0015468A" w:rsidRPr="0096121E" w:rsidRDefault="0015468A" w:rsidP="0015468A">
      <w:pPr>
        <w:spacing w:after="120"/>
        <w:rPr>
          <w:rFonts w:ascii="Roboto" w:hAnsi="Roboto" w:cstheme="minorHAnsi"/>
        </w:rPr>
      </w:pPr>
    </w:p>
    <w:p w:rsidR="0015468A" w:rsidRPr="0096121E" w:rsidRDefault="0015468A" w:rsidP="0015468A">
      <w:pPr>
        <w:autoSpaceDE w:val="0"/>
        <w:autoSpaceDN w:val="0"/>
        <w:adjustRightInd w:val="0"/>
        <w:spacing w:after="120"/>
        <w:rPr>
          <w:rFonts w:ascii="Roboto" w:eastAsia="Calibri" w:hAnsi="Roboto" w:cstheme="minorHAnsi"/>
          <w:b/>
          <w:bCs/>
          <w:u w:val="single"/>
          <w:lang w:eastAsia="pl-PL"/>
        </w:rPr>
      </w:pPr>
      <w:bookmarkStart w:id="4" w:name="_Hlk83738379"/>
      <w:r w:rsidRPr="0096121E">
        <w:rPr>
          <w:rFonts w:ascii="Roboto" w:eastAsia="Calibri" w:hAnsi="Roboto" w:cstheme="minorHAnsi"/>
          <w:b/>
          <w:bCs/>
          <w:u w:val="single"/>
          <w:lang w:eastAsia="pl-PL"/>
        </w:rPr>
        <w:t>Zamawiający:</w:t>
      </w:r>
    </w:p>
    <w:bookmarkEnd w:id="4"/>
    <w:p w:rsidR="0015468A" w:rsidRPr="00BB674D" w:rsidRDefault="0015468A" w:rsidP="0015468A">
      <w:pPr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>Zespół Szkół Centrum Kształcenia Rolniczego w  Chrobrzu</w:t>
      </w:r>
    </w:p>
    <w:p w:rsidR="0015468A" w:rsidRPr="00BB674D" w:rsidRDefault="0015468A" w:rsidP="0015468A">
      <w:pPr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>ul. Parkowa  11, 28-425  Chroberz,   NIP 6621212670</w:t>
      </w:r>
    </w:p>
    <w:p w:rsidR="0015468A" w:rsidRPr="00BB674D" w:rsidRDefault="0015468A" w:rsidP="0015468A">
      <w:pPr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>tel.   41 3564003</w:t>
      </w:r>
    </w:p>
    <w:p w:rsidR="0015468A" w:rsidRPr="00BB674D" w:rsidRDefault="0015468A" w:rsidP="0015468A">
      <w:pPr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>Zespół Szkół Centrum Kształcenia Rolniczego w  Chrobrzu  pracuje od poniedziałku do piątku w godzinach od 7:30 do 15:30, z wyłączeniem dni ustawowo wolnych od pracy.</w:t>
      </w:r>
    </w:p>
    <w:p w:rsidR="0015468A" w:rsidRPr="00BB674D" w:rsidRDefault="0015468A" w:rsidP="0015468A">
      <w:pPr>
        <w:rPr>
          <w:rFonts w:ascii="Arial" w:hAnsi="Arial" w:cs="Arial"/>
          <w:sz w:val="22"/>
          <w:szCs w:val="22"/>
        </w:rPr>
      </w:pPr>
    </w:p>
    <w:tbl>
      <w:tblPr>
        <w:tblW w:w="101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54"/>
        <w:gridCol w:w="6419"/>
      </w:tblGrid>
      <w:tr w:rsidR="0015468A" w:rsidRPr="00BB674D" w:rsidTr="009C0D4C">
        <w:trPr>
          <w:trHeight w:val="311"/>
        </w:trPr>
        <w:tc>
          <w:tcPr>
            <w:tcW w:w="3754" w:type="dxa"/>
          </w:tcPr>
          <w:p w:rsidR="0015468A" w:rsidRPr="00BB674D" w:rsidRDefault="0015468A" w:rsidP="009C0D4C">
            <w:pPr>
              <w:autoSpaceDE w:val="0"/>
              <w:autoSpaceDN w:val="0"/>
              <w:adjustRightInd w:val="0"/>
              <w:spacing w:after="120"/>
              <w:rPr>
                <w:rFonts w:ascii="Arial" w:eastAsia="Calibri" w:hAnsi="Arial" w:cs="Arial"/>
                <w:sz w:val="22"/>
                <w:szCs w:val="22"/>
                <w:lang w:eastAsia="pl-PL"/>
              </w:rPr>
            </w:pPr>
            <w:r w:rsidRPr="00BB674D">
              <w:rPr>
                <w:rFonts w:ascii="Arial" w:eastAsia="Calibri" w:hAnsi="Arial" w:cs="Arial"/>
                <w:sz w:val="22"/>
                <w:szCs w:val="22"/>
                <w:lang w:eastAsia="pl-PL"/>
              </w:rPr>
              <w:t>Komunikacja z Zamawiającym:</w:t>
            </w:r>
          </w:p>
        </w:tc>
        <w:tc>
          <w:tcPr>
            <w:tcW w:w="6419" w:type="dxa"/>
          </w:tcPr>
          <w:p w:rsidR="0015468A" w:rsidRPr="00BB674D" w:rsidRDefault="0015468A" w:rsidP="009C0D4C">
            <w:pPr>
              <w:rPr>
                <w:rFonts w:ascii="Arial" w:hAnsi="Arial" w:cs="Arial"/>
                <w:sz w:val="22"/>
                <w:szCs w:val="22"/>
              </w:rPr>
            </w:pPr>
            <w:r w:rsidRPr="00BB674D">
              <w:rPr>
                <w:rFonts w:ascii="Arial" w:hAnsi="Arial" w:cs="Arial"/>
                <w:sz w:val="22"/>
                <w:szCs w:val="22"/>
              </w:rPr>
              <w:t>https://zsrchroberz.</w:t>
            </w:r>
          </w:p>
        </w:tc>
      </w:tr>
    </w:tbl>
    <w:p w:rsidR="0015468A" w:rsidRPr="00BB674D" w:rsidRDefault="0015468A" w:rsidP="0015468A">
      <w:pPr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 xml:space="preserve">e-mail: </w:t>
      </w:r>
      <w:hyperlink r:id="rId7" w:history="1">
        <w:r w:rsidRPr="00BB674D">
          <w:rPr>
            <w:rFonts w:ascii="Arial" w:hAnsi="Arial" w:cs="Arial"/>
            <w:color w:val="0563C1" w:themeColor="hyperlink"/>
            <w:sz w:val="22"/>
            <w:szCs w:val="22"/>
            <w:u w:val="single"/>
          </w:rPr>
          <w:t>sekretariat@zsrchroberz.pl</w:t>
        </w:r>
      </w:hyperlink>
    </w:p>
    <w:p w:rsidR="0015468A" w:rsidRPr="00BB674D" w:rsidRDefault="0015468A" w:rsidP="0015468A">
      <w:pPr>
        <w:rPr>
          <w:rFonts w:ascii="Arial" w:hAnsi="Arial" w:cs="Arial"/>
          <w:sz w:val="22"/>
          <w:szCs w:val="22"/>
        </w:rPr>
      </w:pPr>
    </w:p>
    <w:p w:rsidR="0015468A" w:rsidRPr="00BB674D" w:rsidRDefault="0015468A" w:rsidP="0015468A">
      <w:pPr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>Zespół Szkół Centrum Kształcenia Rolniczego w   Chrobrzu  pracuje od poniedziałku do piątku w godzinach od 7:30 do 15:30, z wyłączeniem dni ustawowo wolnych od pracy</w:t>
      </w:r>
    </w:p>
    <w:p w:rsidR="0015468A" w:rsidRPr="00BB674D" w:rsidRDefault="0015468A" w:rsidP="0015468A">
      <w:pPr>
        <w:spacing w:after="120"/>
        <w:rPr>
          <w:rFonts w:ascii="Arial" w:hAnsi="Arial" w:cs="Arial"/>
          <w:sz w:val="22"/>
          <w:szCs w:val="22"/>
        </w:rPr>
      </w:pPr>
    </w:p>
    <w:p w:rsidR="0015468A" w:rsidRPr="00704241" w:rsidRDefault="0015468A" w:rsidP="0015468A">
      <w:pPr>
        <w:spacing w:after="120"/>
        <w:rPr>
          <w:rFonts w:ascii="Roboto" w:hAnsi="Roboto" w:cstheme="minorHAnsi"/>
          <w:sz w:val="22"/>
          <w:szCs w:val="22"/>
        </w:rPr>
      </w:pPr>
    </w:p>
    <w:p w:rsidR="0015468A" w:rsidRPr="00704241" w:rsidRDefault="0015468A" w:rsidP="0015468A">
      <w:pPr>
        <w:tabs>
          <w:tab w:val="left" w:pos="284"/>
        </w:tabs>
        <w:suppressAutoHyphens w:val="0"/>
        <w:spacing w:after="120"/>
        <w:textAlignment w:val="auto"/>
        <w:rPr>
          <w:rFonts w:ascii="Roboto" w:eastAsia="Calibri" w:hAnsi="Roboto" w:cstheme="minorHAnsi"/>
          <w:b/>
          <w:bCs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I. OPIS PRZEDMIOTU ZA</w:t>
      </w:r>
      <w:r w:rsidR="000B2B03">
        <w:rPr>
          <w:rFonts w:ascii="Roboto" w:eastAsia="Calibri" w:hAnsi="Roboto" w:cstheme="minorHAnsi"/>
          <w:b/>
          <w:bCs/>
          <w:sz w:val="22"/>
          <w:szCs w:val="22"/>
        </w:rPr>
        <w:t xml:space="preserve"> </w:t>
      </w:r>
      <w:r w:rsidRPr="00704241">
        <w:rPr>
          <w:rFonts w:ascii="Roboto" w:eastAsia="Calibri" w:hAnsi="Roboto" w:cstheme="minorHAnsi"/>
          <w:b/>
          <w:bCs/>
          <w:sz w:val="22"/>
          <w:szCs w:val="22"/>
        </w:rPr>
        <w:t>MÓWIENIA</w:t>
      </w:r>
    </w:p>
    <w:p w:rsidR="0015468A" w:rsidRPr="00E52270" w:rsidRDefault="0015468A" w:rsidP="0015468A">
      <w:pPr>
        <w:rPr>
          <w:b/>
          <w:bCs/>
          <w:u w:val="single"/>
        </w:rPr>
      </w:pPr>
      <w:bookmarkStart w:id="5" w:name="_Hlk80364073"/>
      <w:r>
        <w:rPr>
          <w:rFonts w:ascii="Arial" w:hAnsi="Arial" w:cs="Arial"/>
          <w:sz w:val="20"/>
          <w:szCs w:val="20"/>
        </w:rPr>
        <w:t xml:space="preserve">1. </w:t>
      </w:r>
      <w:r w:rsidRPr="00BB674D">
        <w:rPr>
          <w:rFonts w:ascii="Arial" w:hAnsi="Arial" w:cs="Arial"/>
          <w:sz w:val="20"/>
          <w:szCs w:val="20"/>
        </w:rPr>
        <w:t>Przedmiotem</w:t>
      </w:r>
      <w:r w:rsidR="00951FAA">
        <w:rPr>
          <w:rFonts w:ascii="Arial" w:hAnsi="Arial" w:cs="Arial"/>
          <w:sz w:val="20"/>
          <w:szCs w:val="20"/>
        </w:rPr>
        <w:t xml:space="preserve">  </w:t>
      </w:r>
      <w:r w:rsidRPr="00BB674D">
        <w:rPr>
          <w:rFonts w:ascii="Arial" w:hAnsi="Arial" w:cs="Arial"/>
          <w:sz w:val="20"/>
          <w:szCs w:val="20"/>
        </w:rPr>
        <w:t xml:space="preserve"> zamówienia </w:t>
      </w:r>
      <w:bookmarkStart w:id="6" w:name="_Hlk123562671"/>
      <w:r w:rsidR="00951FAA">
        <w:rPr>
          <w:rFonts w:ascii="Arial" w:hAnsi="Arial" w:cs="Arial"/>
          <w:sz w:val="20"/>
          <w:szCs w:val="20"/>
        </w:rPr>
        <w:t xml:space="preserve"> </w:t>
      </w:r>
      <w:r w:rsidRPr="00951FAA">
        <w:rPr>
          <w:rFonts w:ascii="Arial" w:hAnsi="Arial" w:cs="Arial"/>
          <w:b/>
          <w:sz w:val="20"/>
          <w:szCs w:val="20"/>
        </w:rPr>
        <w:t>jest</w:t>
      </w:r>
      <w:r w:rsidRPr="00951FA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52270">
        <w:rPr>
          <w:rFonts w:ascii="Arial" w:eastAsia="Times New Roman" w:hAnsi="Arial" w:cs="Arial"/>
          <w:b/>
          <w:sz w:val="20"/>
          <w:szCs w:val="20"/>
          <w:lang w:eastAsia="pl-PL"/>
        </w:rPr>
        <w:t>prze</w:t>
      </w:r>
      <w:r w:rsidR="0009513B" w:rsidRPr="00951FA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prowadzenie  </w:t>
      </w:r>
      <w:bookmarkStart w:id="7" w:name="_Hlk220073177"/>
      <w:r w:rsidR="0009513B" w:rsidRPr="00951FAA">
        <w:rPr>
          <w:rFonts w:ascii="Arial" w:eastAsia="Times New Roman" w:hAnsi="Arial" w:cs="Arial"/>
          <w:b/>
          <w:sz w:val="20"/>
          <w:szCs w:val="20"/>
          <w:lang w:eastAsia="pl-PL"/>
        </w:rPr>
        <w:t>prac  konserwatorskich</w:t>
      </w:r>
      <w:r w:rsidR="00906755" w:rsidRPr="00951FA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951FAA" w:rsidRPr="00951FA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obrębie  drzewostanu  parkowego</w:t>
      </w:r>
      <w:r w:rsidR="00951FAA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951FAA" w:rsidRPr="004B7503">
        <w:rPr>
          <w:rFonts w:ascii="Arial" w:eastAsia="Times New Roman" w:hAnsi="Arial" w:cs="Arial"/>
          <w:b/>
          <w:sz w:val="20"/>
          <w:szCs w:val="20"/>
          <w:lang w:eastAsia="pl-PL"/>
        </w:rPr>
        <w:t>wpisanego  do  rejestru  zabytków</w:t>
      </w:r>
      <w:r w:rsidR="00E5227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</w:t>
      </w:r>
      <w:r w:rsidR="00951FA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52270">
        <w:rPr>
          <w:rFonts w:ascii="Arial" w:eastAsia="Times New Roman" w:hAnsi="Arial" w:cs="Arial"/>
          <w:sz w:val="20"/>
          <w:szCs w:val="20"/>
          <w:lang w:eastAsia="pl-PL"/>
        </w:rPr>
        <w:t>usunięcie</w:t>
      </w:r>
      <w:r w:rsidR="000B2B03" w:rsidRPr="00E5227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52270">
        <w:rPr>
          <w:rFonts w:ascii="Arial" w:eastAsia="Times New Roman" w:hAnsi="Arial" w:cs="Arial"/>
          <w:sz w:val="20"/>
          <w:szCs w:val="20"/>
          <w:lang w:eastAsia="pl-PL"/>
        </w:rPr>
        <w:t xml:space="preserve"> s</w:t>
      </w:r>
      <w:r w:rsidR="007D2E45" w:rsidRPr="00E52270">
        <w:rPr>
          <w:rFonts w:ascii="Arial" w:eastAsia="Times New Roman" w:hAnsi="Arial" w:cs="Arial"/>
          <w:sz w:val="20"/>
          <w:szCs w:val="20"/>
          <w:lang w:eastAsia="pl-PL"/>
        </w:rPr>
        <w:t xml:space="preserve">amosiejek  drzew           </w:t>
      </w:r>
      <w:r w:rsidRPr="00E52270">
        <w:rPr>
          <w:rFonts w:ascii="Arial" w:eastAsia="Times New Roman" w:hAnsi="Arial" w:cs="Arial"/>
          <w:sz w:val="20"/>
          <w:szCs w:val="20"/>
          <w:lang w:eastAsia="pl-PL"/>
        </w:rPr>
        <w:t xml:space="preserve">  i </w:t>
      </w:r>
      <w:r w:rsidR="000B2B03" w:rsidRPr="00E5227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52270">
        <w:rPr>
          <w:rFonts w:ascii="Arial" w:eastAsia="Times New Roman" w:hAnsi="Arial" w:cs="Arial"/>
          <w:sz w:val="20"/>
          <w:szCs w:val="20"/>
          <w:lang w:eastAsia="pl-PL"/>
        </w:rPr>
        <w:t>krzewów</w:t>
      </w:r>
      <w:r w:rsidR="00E52270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r w:rsidR="000B2B03" w:rsidRPr="00E52270">
        <w:rPr>
          <w:rFonts w:ascii="Arial" w:eastAsia="Times New Roman" w:hAnsi="Arial" w:cs="Arial"/>
          <w:sz w:val="20"/>
          <w:szCs w:val="20"/>
          <w:lang w:eastAsia="pl-PL"/>
        </w:rPr>
        <w:t xml:space="preserve"> powierzchni</w:t>
      </w:r>
      <w:r w:rsidR="00E5227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B2B03" w:rsidRPr="00E52270">
        <w:rPr>
          <w:rFonts w:ascii="Arial" w:eastAsia="Times New Roman" w:hAnsi="Arial" w:cs="Arial"/>
          <w:sz w:val="20"/>
          <w:szCs w:val="20"/>
          <w:lang w:eastAsia="pl-PL"/>
        </w:rPr>
        <w:t xml:space="preserve"> ok.</w:t>
      </w:r>
      <w:r w:rsidR="00E5227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B2B03" w:rsidRPr="00E52270">
        <w:rPr>
          <w:rFonts w:ascii="Arial" w:eastAsia="Times New Roman" w:hAnsi="Arial" w:cs="Arial"/>
          <w:sz w:val="20"/>
          <w:szCs w:val="20"/>
          <w:lang w:eastAsia="pl-PL"/>
        </w:rPr>
        <w:t xml:space="preserve"> 2,70 ha,   uporządkowanie  tego  terenu , a  także   usunięcie  4  szt. drzew</w:t>
      </w:r>
      <w:bookmarkEnd w:id="7"/>
      <w:r w:rsidR="00E52270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="00BB24E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  <w:r w:rsidR="00951FA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BB24E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>
        <w:t>opisan</w:t>
      </w:r>
      <w:r w:rsidR="0009513B">
        <w:t xml:space="preserve">e </w:t>
      </w:r>
      <w:r w:rsidRPr="00596F8D">
        <w:t xml:space="preserve"> szczegółowo w Załączniku nr 1 do zapytania ofertowego (</w:t>
      </w:r>
      <w:r>
        <w:t>OPZ – opis przedmiotu zamówienia</w:t>
      </w:r>
      <w:r w:rsidRPr="00596F8D">
        <w:t>).</w:t>
      </w:r>
      <w:r>
        <w:br/>
      </w:r>
      <w:bookmarkEnd w:id="6"/>
      <w:r>
        <w:t>2.</w:t>
      </w:r>
      <w:r w:rsidRPr="00704241">
        <w:rPr>
          <w:rFonts w:ascii="Roboto" w:eastAsia="Times New Roman" w:hAnsi="Roboto" w:cstheme="minorHAnsi"/>
          <w:sz w:val="22"/>
          <w:szCs w:val="22"/>
          <w:lang w:eastAsia="en-US" w:bidi="pl-PL"/>
        </w:rPr>
        <w:t xml:space="preserve">Postępowanie prowadzone jest </w:t>
      </w:r>
      <w:r w:rsidRPr="00704241">
        <w:rPr>
          <w:rFonts w:ascii="Roboto" w:eastAsia="Calibri" w:hAnsi="Roboto" w:cstheme="minorHAnsi"/>
          <w:sz w:val="22"/>
          <w:szCs w:val="22"/>
        </w:rPr>
        <w:t>bez zastosowania przepisów ustawy z dnia 11 września 2019 r. Prawo zamówień publicznych.</w:t>
      </w:r>
    </w:p>
    <w:p w:rsidR="0015468A" w:rsidRPr="00704241" w:rsidRDefault="0015468A" w:rsidP="0015468A">
      <w:pPr>
        <w:suppressAutoHyphens w:val="0"/>
        <w:spacing w:after="120"/>
        <w:jc w:val="both"/>
        <w:textAlignment w:val="auto"/>
        <w:rPr>
          <w:rFonts w:ascii="Roboto" w:eastAsia="Times New Roman" w:hAnsi="Roboto" w:cstheme="minorHAnsi"/>
          <w:i/>
          <w:iCs/>
          <w:sz w:val="22"/>
          <w:szCs w:val="22"/>
          <w:lang w:eastAsia="en-US" w:bidi="pl-PL"/>
        </w:rPr>
      </w:pPr>
      <w:r>
        <w:rPr>
          <w:rFonts w:ascii="Roboto" w:eastAsia="Times New Roman" w:hAnsi="Roboto" w:cstheme="minorHAnsi"/>
          <w:sz w:val="22"/>
          <w:szCs w:val="22"/>
          <w:lang w:eastAsia="en-US" w:bidi="pl-PL"/>
        </w:rPr>
        <w:t xml:space="preserve">3.Niniejsze zapytanie nie stanowi oferty w myśl art. 66 Kodeksu cywilnego. </w:t>
      </w:r>
      <w:r>
        <w:rPr>
          <w:rFonts w:ascii="Roboto" w:eastAsia="Times New Roman" w:hAnsi="Roboto" w:cstheme="minorHAnsi"/>
          <w:sz w:val="22"/>
          <w:szCs w:val="22"/>
          <w:lang w:eastAsia="en-US" w:bidi="pl-PL"/>
        </w:rPr>
        <w:br/>
        <w:t xml:space="preserve">4.Wykonawca ma prawo zwrócić się z wnioskiem o wyjaśnienie treści zapytania </w:t>
      </w:r>
      <w:r>
        <w:rPr>
          <w:rFonts w:ascii="Roboto" w:eastAsia="MS Mincho" w:hAnsi="Roboto" w:cstheme="minorHAnsi"/>
          <w:i/>
          <w:iCs/>
          <w:sz w:val="22"/>
          <w:szCs w:val="22"/>
          <w:lang w:bidi="ar-SA"/>
        </w:rPr>
        <w:t xml:space="preserve">na adres e-mail; </w:t>
      </w:r>
      <w:hyperlink r:id="rId8" w:history="1">
        <w:r w:rsidRPr="009323FB">
          <w:rPr>
            <w:rStyle w:val="Hipercze"/>
            <w:rFonts w:ascii="Roboto" w:eastAsia="MS Mincho" w:hAnsi="Roboto" w:cstheme="minorHAnsi"/>
            <w:i/>
            <w:iCs/>
            <w:sz w:val="22"/>
            <w:szCs w:val="22"/>
            <w:lang w:bidi="ar-SA"/>
          </w:rPr>
          <w:t>sekretariat@zsrchroberz.pl</w:t>
        </w:r>
      </w:hyperlink>
      <w:r>
        <w:rPr>
          <w:rFonts w:ascii="Roboto" w:eastAsia="MS Mincho" w:hAnsi="Roboto" w:cstheme="minorHAnsi"/>
          <w:i/>
          <w:iCs/>
          <w:sz w:val="22"/>
          <w:szCs w:val="22"/>
          <w:lang w:bidi="ar-SA"/>
        </w:rPr>
        <w:t xml:space="preserve"> </w:t>
      </w:r>
      <w:r>
        <w:rPr>
          <w:rFonts w:ascii="Roboto" w:eastAsia="Times New Roman" w:hAnsi="Roboto" w:cstheme="minorHAnsi"/>
          <w:sz w:val="22"/>
          <w:szCs w:val="22"/>
          <w:lang w:eastAsia="en-US" w:bidi="pl-PL"/>
        </w:rPr>
        <w:t xml:space="preserve"> Zamawiający może udzielić odpowiedzi na zapytania. Zamawiający ma prawo również zmienić treść zapytania przed upływem terminu składania ofert.</w:t>
      </w:r>
    </w:p>
    <w:bookmarkEnd w:id="5"/>
    <w:p w:rsidR="0015468A" w:rsidRPr="00704241" w:rsidRDefault="0015468A" w:rsidP="0015468A">
      <w:pPr>
        <w:spacing w:after="120"/>
        <w:rPr>
          <w:rFonts w:ascii="Roboto" w:hAnsi="Roboto" w:cstheme="minorHAnsi"/>
          <w:sz w:val="22"/>
          <w:szCs w:val="22"/>
        </w:rPr>
      </w:pPr>
    </w:p>
    <w:p w:rsidR="0015468A" w:rsidRPr="00704241" w:rsidRDefault="0015468A" w:rsidP="0015468A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II. TERMIN REALIZACJI </w:t>
      </w:r>
    </w:p>
    <w:p w:rsidR="0015468A" w:rsidRPr="00BB674D" w:rsidRDefault="0015468A" w:rsidP="0015468A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>Zamówieni</w:t>
      </w:r>
      <w:r>
        <w:rPr>
          <w:rFonts w:ascii="Arial" w:hAnsi="Arial" w:cs="Arial"/>
          <w:sz w:val="22"/>
          <w:szCs w:val="22"/>
        </w:rPr>
        <w:t xml:space="preserve">e będzie realizowane w terminie  2 tygodni </w:t>
      </w:r>
      <w:r w:rsidRPr="00BB674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od dnia  podpisania  umowy nie  później  jednak  niż  do  </w:t>
      </w:r>
      <w:r w:rsidR="00951FAA">
        <w:rPr>
          <w:rFonts w:ascii="Arial" w:hAnsi="Arial" w:cs="Arial"/>
          <w:sz w:val="22"/>
          <w:szCs w:val="22"/>
        </w:rPr>
        <w:t xml:space="preserve"> </w:t>
      </w:r>
      <w:r w:rsidR="003D4331">
        <w:rPr>
          <w:rFonts w:ascii="Arial" w:hAnsi="Arial" w:cs="Arial"/>
          <w:sz w:val="22"/>
          <w:szCs w:val="22"/>
        </w:rPr>
        <w:t>28.02.</w:t>
      </w:r>
      <w:r>
        <w:rPr>
          <w:rFonts w:ascii="Arial" w:hAnsi="Arial" w:cs="Arial"/>
          <w:sz w:val="22"/>
          <w:szCs w:val="22"/>
        </w:rPr>
        <w:t xml:space="preserve"> 2026 r.</w:t>
      </w:r>
    </w:p>
    <w:p w:rsidR="0015468A" w:rsidRPr="00BB674D" w:rsidRDefault="0015468A" w:rsidP="0015468A">
      <w:pPr>
        <w:spacing w:after="120"/>
        <w:jc w:val="both"/>
        <w:rPr>
          <w:rFonts w:ascii="Arial" w:hAnsi="Arial" w:cs="Arial"/>
          <w:i/>
          <w:iCs/>
          <w:sz w:val="22"/>
          <w:szCs w:val="22"/>
        </w:rPr>
      </w:pPr>
    </w:p>
    <w:p w:rsidR="0015468A" w:rsidRPr="00704241" w:rsidRDefault="0015468A" w:rsidP="0015468A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lastRenderedPageBreak/>
        <w:t>III. PRZESŁANKI WYKLUCZENIA Z POSTĘPOWANIA ORAZ WARUNKI UDZIAŁU W POSTĘPOWANIU</w:t>
      </w:r>
    </w:p>
    <w:p w:rsidR="0015468A" w:rsidRPr="00704241" w:rsidRDefault="0015468A" w:rsidP="0015468A">
      <w:pPr>
        <w:pStyle w:val="Akapitzlist"/>
        <w:numPr>
          <w:ilvl w:val="0"/>
          <w:numId w:val="7"/>
        </w:numPr>
        <w:spacing w:after="120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O udzielenie zamówienie może ubiegać się Wykonawca, który wykaże, że </w:t>
      </w:r>
      <w:r w:rsidRPr="00704241">
        <w:rPr>
          <w:rFonts w:ascii="Roboto" w:hAnsi="Roboto" w:cstheme="minorHAnsi"/>
          <w:sz w:val="22"/>
          <w:szCs w:val="22"/>
        </w:rPr>
        <w:t>nie podlega wykluczeniu z postępowania na podstawie</w:t>
      </w:r>
      <w:r w:rsidRPr="00704241">
        <w:rPr>
          <w:rFonts w:ascii="Roboto" w:hAnsi="Roboto" w:cstheme="minorHAnsi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 W przypadku Wykonawcy wykluczonego na podstawie art. 7 ust. 1 ustawy, Zamawiający odrzuca ofertę takiego Wykonawcy.</w:t>
      </w:r>
    </w:p>
    <w:p w:rsidR="0015468A" w:rsidRPr="00704241" w:rsidRDefault="0015468A" w:rsidP="0015468A">
      <w:pPr>
        <w:pStyle w:val="Akapitzlist"/>
        <w:numPr>
          <w:ilvl w:val="0"/>
          <w:numId w:val="8"/>
        </w:numPr>
        <w:spacing w:after="120"/>
        <w:ind w:left="641" w:hanging="357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>O udzielenie zamówienia może ubiegać się Wykonawca, który potwierdzi spełnianie warunków udziału w postępowaniu w zakresie:</w:t>
      </w:r>
    </w:p>
    <w:p w:rsidR="0015468A" w:rsidRPr="00704241" w:rsidRDefault="0015468A" w:rsidP="0015468A">
      <w:pPr>
        <w:pStyle w:val="Akapitzlist"/>
        <w:numPr>
          <w:ilvl w:val="0"/>
          <w:numId w:val="9"/>
        </w:numPr>
        <w:tabs>
          <w:tab w:val="left" w:pos="720"/>
        </w:tabs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uprawnień do prowadzenia określonej działalności gospodarczej lub zawodowej, o ile wynika  to z odrębnych przepisów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>:</w:t>
      </w:r>
    </w:p>
    <w:p w:rsidR="0015468A" w:rsidRPr="00704241" w:rsidRDefault="0015468A" w:rsidP="0015468A">
      <w:pPr>
        <w:tabs>
          <w:tab w:val="left" w:pos="720"/>
        </w:tabs>
        <w:spacing w:after="120"/>
        <w:ind w:left="641"/>
        <w:jc w:val="both"/>
        <w:rPr>
          <w:rFonts w:ascii="Roboto" w:eastAsia="Calibri" w:hAnsi="Roboto" w:cstheme="minorHAnsi"/>
          <w:i/>
          <w:iCs/>
          <w:sz w:val="22"/>
          <w:szCs w:val="22"/>
        </w:rPr>
      </w:pPr>
      <w:r>
        <w:rPr>
          <w:rFonts w:ascii="Roboto" w:eastAsia="Calibri" w:hAnsi="Roboto" w:cstheme="minorHAnsi"/>
          <w:i/>
          <w:iCs/>
          <w:sz w:val="22"/>
          <w:szCs w:val="22"/>
        </w:rPr>
        <w:t xml:space="preserve">          nie dotyczy</w:t>
      </w:r>
    </w:p>
    <w:p w:rsidR="0015468A" w:rsidRPr="00704241" w:rsidRDefault="0015468A" w:rsidP="0015468A">
      <w:pPr>
        <w:pStyle w:val="Akapitzlist"/>
        <w:numPr>
          <w:ilvl w:val="0"/>
          <w:numId w:val="9"/>
        </w:numPr>
        <w:tabs>
          <w:tab w:val="left" w:pos="720"/>
        </w:tabs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sytuacji ekonomicznej lub finansowej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: </w:t>
      </w:r>
    </w:p>
    <w:p w:rsidR="0015468A" w:rsidRPr="00704241" w:rsidRDefault="0015468A" w:rsidP="0015468A">
      <w:pPr>
        <w:tabs>
          <w:tab w:val="left" w:pos="720"/>
        </w:tabs>
        <w:spacing w:after="120"/>
        <w:ind w:left="641"/>
        <w:jc w:val="both"/>
        <w:rPr>
          <w:rFonts w:ascii="Roboto" w:eastAsia="Calibri" w:hAnsi="Roboto" w:cstheme="minorHAnsi"/>
          <w:i/>
          <w:iCs/>
          <w:sz w:val="22"/>
          <w:szCs w:val="22"/>
        </w:rPr>
      </w:pPr>
      <w:r>
        <w:rPr>
          <w:rFonts w:ascii="Roboto" w:eastAsia="Calibri" w:hAnsi="Roboto" w:cstheme="minorHAnsi"/>
          <w:i/>
          <w:iCs/>
          <w:sz w:val="22"/>
          <w:szCs w:val="22"/>
        </w:rPr>
        <w:t xml:space="preserve">        nie dotyczy</w:t>
      </w:r>
    </w:p>
    <w:p w:rsidR="0015468A" w:rsidRPr="00704241" w:rsidRDefault="0015468A" w:rsidP="0015468A">
      <w:pPr>
        <w:pStyle w:val="Akapitzlist"/>
        <w:numPr>
          <w:ilvl w:val="0"/>
          <w:numId w:val="9"/>
        </w:numPr>
        <w:tabs>
          <w:tab w:val="left" w:pos="720"/>
        </w:tabs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zdolności technicznej lub zawodowej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: </w:t>
      </w:r>
    </w:p>
    <w:p w:rsidR="0015468A" w:rsidRPr="00704241" w:rsidRDefault="0015468A" w:rsidP="0015468A">
      <w:pPr>
        <w:tabs>
          <w:tab w:val="left" w:pos="720"/>
        </w:tabs>
        <w:spacing w:after="120"/>
        <w:ind w:left="641"/>
        <w:jc w:val="both"/>
        <w:rPr>
          <w:rFonts w:ascii="Roboto" w:eastAsia="Calibri" w:hAnsi="Roboto" w:cstheme="minorHAnsi"/>
          <w:i/>
          <w:iCs/>
          <w:sz w:val="22"/>
          <w:szCs w:val="22"/>
        </w:rPr>
      </w:pPr>
      <w:r>
        <w:rPr>
          <w:rFonts w:ascii="Roboto" w:eastAsia="Calibri" w:hAnsi="Roboto" w:cstheme="minorHAnsi"/>
          <w:i/>
          <w:iCs/>
          <w:sz w:val="22"/>
          <w:szCs w:val="22"/>
        </w:rPr>
        <w:t xml:space="preserve">          </w:t>
      </w:r>
      <w:r w:rsidRPr="00704241">
        <w:rPr>
          <w:rFonts w:ascii="Roboto" w:eastAsia="Calibri" w:hAnsi="Roboto" w:cstheme="minorHAnsi"/>
          <w:i/>
          <w:iCs/>
          <w:sz w:val="22"/>
          <w:szCs w:val="22"/>
        </w:rPr>
        <w:t xml:space="preserve">nie </w:t>
      </w:r>
      <w:r>
        <w:rPr>
          <w:rFonts w:ascii="Roboto" w:eastAsia="Calibri" w:hAnsi="Roboto" w:cstheme="minorHAnsi"/>
          <w:i/>
          <w:iCs/>
          <w:sz w:val="22"/>
          <w:szCs w:val="22"/>
        </w:rPr>
        <w:t>dotyczy</w:t>
      </w:r>
    </w:p>
    <w:p w:rsidR="0015468A" w:rsidRPr="00704241" w:rsidRDefault="0015468A" w:rsidP="0015468A">
      <w:pPr>
        <w:spacing w:after="120"/>
        <w:ind w:left="720"/>
        <w:rPr>
          <w:rFonts w:ascii="Roboto" w:hAnsi="Roboto"/>
          <w:sz w:val="22"/>
          <w:szCs w:val="22"/>
        </w:rPr>
      </w:pPr>
    </w:p>
    <w:p w:rsidR="0015468A" w:rsidRPr="00704241" w:rsidRDefault="0015468A" w:rsidP="0015468A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IV. OPIS SPOSOBU PRZYGOTOWANIA OFERTY ORAZ WYMAGANE DOKUMENTY</w:t>
      </w:r>
    </w:p>
    <w:p w:rsidR="0015468A" w:rsidRPr="00704241" w:rsidRDefault="0015468A" w:rsidP="0015468A">
      <w:pPr>
        <w:pStyle w:val="Akapitzlist"/>
        <w:numPr>
          <w:ilvl w:val="0"/>
          <w:numId w:val="3"/>
        </w:numPr>
        <w:spacing w:after="120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 xml:space="preserve">Wykonawca może złożyć tylko jedną ofertę. W przypadku złożenia przez Wykonawcę większej liczby ofert, wszystkie oferty tego Wykonawcy zostaną odrzucone. </w:t>
      </w:r>
    </w:p>
    <w:p w:rsidR="0015468A" w:rsidRPr="00704241" w:rsidRDefault="0015468A" w:rsidP="0015468A">
      <w:pPr>
        <w:pStyle w:val="Akapitzlist"/>
        <w:numPr>
          <w:ilvl w:val="0"/>
          <w:numId w:val="3"/>
        </w:numPr>
        <w:spacing w:after="120"/>
        <w:jc w:val="both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>Oferta powinna być napisana w języku polskim oraz podpisana przez osobę umocowaną do reprezentowania Wykonawcy (jeśli dotyczy – należy dołączyć pełnomocnictwo). Dopuszcza się złożenie oferty w formie skanu podpisanego dokumentu lub dokumentu podpisanego elektronicznym podpisem kwalifikowanym lub zaufanym/osobistym.</w:t>
      </w:r>
    </w:p>
    <w:p w:rsidR="0015468A" w:rsidRPr="00704241" w:rsidRDefault="0015468A" w:rsidP="0015468A">
      <w:pPr>
        <w:pStyle w:val="Akapitzlist"/>
        <w:numPr>
          <w:ilvl w:val="0"/>
          <w:numId w:val="3"/>
        </w:numPr>
        <w:spacing w:after="120"/>
        <w:jc w:val="both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 xml:space="preserve">Wykonawcy ponoszą wszelkie koszty związane z przygotowaniem i złożeniem oferty. </w:t>
      </w:r>
    </w:p>
    <w:p w:rsidR="0015468A" w:rsidRPr="00704241" w:rsidRDefault="0015468A" w:rsidP="0015468A">
      <w:pPr>
        <w:pStyle w:val="Akapitzlist"/>
        <w:numPr>
          <w:ilvl w:val="0"/>
          <w:numId w:val="3"/>
        </w:numPr>
        <w:spacing w:after="120"/>
        <w:jc w:val="both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 xml:space="preserve">Zamawiający </w:t>
      </w:r>
      <w:r w:rsidRPr="00E47A0E">
        <w:rPr>
          <w:rFonts w:ascii="Roboto" w:hAnsi="Roboto" w:cstheme="minorHAnsi"/>
          <w:iCs/>
          <w:color w:val="auto"/>
          <w:sz w:val="22"/>
          <w:szCs w:val="22"/>
        </w:rPr>
        <w:t>dopuszcza/nie dopuszcza</w:t>
      </w:r>
      <w:r>
        <w:rPr>
          <w:rFonts w:ascii="Roboto" w:hAnsi="Roboto" w:cstheme="minorHAnsi"/>
          <w:color w:val="auto"/>
          <w:sz w:val="22"/>
          <w:szCs w:val="22"/>
        </w:rPr>
        <w:t xml:space="preserve"> </w:t>
      </w:r>
      <w:r w:rsidRPr="00704241">
        <w:rPr>
          <w:rFonts w:ascii="Roboto" w:hAnsi="Roboto" w:cstheme="minorHAnsi"/>
          <w:color w:val="auto"/>
          <w:sz w:val="22"/>
          <w:szCs w:val="22"/>
        </w:rPr>
        <w:t xml:space="preserve"> udziału podwykonawców w realizacji zamówienia. </w:t>
      </w:r>
    </w:p>
    <w:p w:rsidR="0015468A" w:rsidRPr="00704241" w:rsidRDefault="0015468A" w:rsidP="0015468A">
      <w:pPr>
        <w:pStyle w:val="Akapitzlist"/>
        <w:numPr>
          <w:ilvl w:val="0"/>
          <w:numId w:val="3"/>
        </w:numPr>
        <w:spacing w:after="120"/>
        <w:rPr>
          <w:rFonts w:ascii="Roboto" w:hAnsi="Roboto" w:cstheme="minorHAnsi"/>
          <w:b/>
          <w:bCs/>
          <w:color w:val="auto"/>
          <w:sz w:val="22"/>
          <w:szCs w:val="22"/>
          <w:u w:val="single"/>
        </w:rPr>
      </w:pPr>
      <w:r w:rsidRPr="00704241">
        <w:rPr>
          <w:rFonts w:ascii="Roboto" w:hAnsi="Roboto" w:cstheme="minorHAnsi"/>
          <w:b/>
          <w:bCs/>
          <w:color w:val="auto"/>
          <w:sz w:val="22"/>
          <w:szCs w:val="22"/>
          <w:u w:val="single"/>
        </w:rPr>
        <w:t xml:space="preserve">Wykonawca obowiązany jest złożyć następujące dokumenty składające się na ofertę: </w:t>
      </w:r>
    </w:p>
    <w:p w:rsidR="0015468A" w:rsidRPr="00704241" w:rsidRDefault="0015468A" w:rsidP="0015468A">
      <w:pPr>
        <w:pStyle w:val="Akapitzlist"/>
        <w:numPr>
          <w:ilvl w:val="0"/>
          <w:numId w:val="4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Formularz ofertowy (stanowiący Załącznik nr 2 do Zapytania);</w:t>
      </w:r>
    </w:p>
    <w:p w:rsidR="0015468A" w:rsidRPr="00CB77A0" w:rsidRDefault="0015468A" w:rsidP="0015468A">
      <w:pPr>
        <w:pStyle w:val="Akapitzlist"/>
        <w:numPr>
          <w:ilvl w:val="0"/>
          <w:numId w:val="4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 xml:space="preserve">Pełnomocnictwo do reprezentowania Wykonawcy w postępowaniu, jeżeli nie wynika ono z odpisu z właściwego rejestru lub aktualnego zaświadczenia o wpisie do ewidencji działalności gospodarczej. W przypadku oferty wspólnej wykonawcy ustanawiają pełnomocnika do reprezentowania ich w postępowaniu o udzielenie zmówienia;  </w:t>
      </w:r>
    </w:p>
    <w:p w:rsidR="0015468A" w:rsidRPr="00913E00" w:rsidRDefault="0015468A" w:rsidP="0015468A">
      <w:pPr>
        <w:pStyle w:val="Akapitzlist"/>
        <w:numPr>
          <w:ilvl w:val="0"/>
          <w:numId w:val="4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</w:pPr>
      <w:r w:rsidRPr="00913E00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Wykaz osób skierowanych do realizacji zamówienia </w:t>
      </w:r>
      <w:r w:rsidR="0009513B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– kierowania  pracami </w:t>
      </w:r>
    </w:p>
    <w:p w:rsidR="0015468A" w:rsidRPr="00913E00" w:rsidRDefault="0015468A" w:rsidP="0015468A">
      <w:pPr>
        <w:pStyle w:val="Akapitzlist"/>
        <w:numPr>
          <w:ilvl w:val="0"/>
          <w:numId w:val="4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</w:pPr>
      <w:r w:rsidRPr="00913E00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>Dowody potwierdzające posiadanie przez Wykonawcę</w:t>
      </w:r>
      <w:r w:rsidR="0009513B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  lub  osobę  skierowaną  do  kierowania  pracami </w:t>
      </w:r>
      <w:r w:rsidRPr="00913E00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 wymaganych uprawnień </w:t>
      </w:r>
      <w:r w:rsidR="0009513B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 zgodnie z  art. 37 b ust.1,2 i 3 ustawy  z  dnia  23 lipca 2003  r. o  ochronie   zabytków  i  opiece  nad  zabytkami.</w:t>
      </w:r>
    </w:p>
    <w:p w:rsidR="0015468A" w:rsidRPr="00704241" w:rsidRDefault="0015468A" w:rsidP="0015468A">
      <w:pPr>
        <w:pStyle w:val="Akapitzlist"/>
        <w:numPr>
          <w:ilvl w:val="0"/>
          <w:numId w:val="3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Zamawiający zastrzega sobie prawo do niedokonania rozstrzygnięcia postępowania 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br/>
        <w:t>i niedokonania wyboru oferty bez podawania przyczyny. Wykonawcom nie przysługuje zwrot kosztów sporządzenia oferty.</w:t>
      </w:r>
    </w:p>
    <w:p w:rsidR="0015468A" w:rsidRPr="00704241" w:rsidRDefault="0015468A" w:rsidP="0015468A">
      <w:pPr>
        <w:pStyle w:val="Akapitzlist"/>
        <w:numPr>
          <w:ilvl w:val="0"/>
          <w:numId w:val="3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>W przypadku odrzucenia oferty Wykonawcy lub zakończenia postępowania bez wyboru Wykonawcy, Wykonawcy nie przysługują środki ochrony prawnej ani żadne roszczenia odszkodowawcze przeciwko Zamawiającemu.</w:t>
      </w:r>
    </w:p>
    <w:p w:rsidR="0015468A" w:rsidRPr="00704241" w:rsidRDefault="0015468A" w:rsidP="0015468A">
      <w:pPr>
        <w:pStyle w:val="Akapitzlist"/>
        <w:numPr>
          <w:ilvl w:val="0"/>
          <w:numId w:val="3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lastRenderedPageBreak/>
        <w:t>W toku dokonywania oceny ofert Zamawiający może żądać udzielenia przez Wykonawców wyjaśnień dotyczących treści złożonych przez nich ofert i załączników, kalkulacji ceny oferty, oraz wezwać do uzupełnienia dokumentów w terminie określonym przez Zamawiającego.</w:t>
      </w:r>
    </w:p>
    <w:p w:rsidR="0015468A" w:rsidRPr="00704241" w:rsidRDefault="0015468A" w:rsidP="0015468A">
      <w:pPr>
        <w:spacing w:after="120"/>
        <w:jc w:val="both"/>
        <w:rPr>
          <w:rFonts w:ascii="Roboto" w:eastAsia="Calibri" w:hAnsi="Roboto" w:cstheme="minorHAnsi"/>
          <w:b/>
          <w:bCs/>
          <w:sz w:val="22"/>
          <w:szCs w:val="22"/>
        </w:rPr>
      </w:pPr>
    </w:p>
    <w:p w:rsidR="0015468A" w:rsidRPr="00704241" w:rsidRDefault="0015468A" w:rsidP="0015468A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V. TERMIN ZWIĄZANIA OFERTĄ</w:t>
      </w:r>
    </w:p>
    <w:p w:rsidR="0015468A" w:rsidRDefault="0015468A" w:rsidP="0015468A">
      <w:pPr>
        <w:spacing w:after="120"/>
        <w:ind w:left="142"/>
        <w:jc w:val="both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Wykonawca pozostaje związany ofertą przez okres 30 dni</w:t>
      </w:r>
      <w:r>
        <w:rPr>
          <w:rFonts w:ascii="Roboto" w:eastAsia="Calibri" w:hAnsi="Roboto" w:cstheme="minorHAnsi"/>
          <w:sz w:val="22"/>
          <w:szCs w:val="22"/>
        </w:rPr>
        <w:t xml:space="preserve">.  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Bieg terminu rozpoczyna się wraz z dniem otwarcia ofert, a kończy się z upływem ostatniego dnia. Mimo upływu terminu związania ofertą możliwy jest wybór oferty i podpisanie umowy, jeśli Wykonawca nie sprzeciwi się temu.</w:t>
      </w:r>
    </w:p>
    <w:p w:rsidR="0015468A" w:rsidRPr="00704241" w:rsidRDefault="0015468A" w:rsidP="0015468A">
      <w:pPr>
        <w:spacing w:after="120"/>
        <w:ind w:left="142"/>
        <w:jc w:val="both"/>
        <w:rPr>
          <w:rFonts w:ascii="Roboto" w:eastAsia="Calibri" w:hAnsi="Roboto" w:cstheme="minorHAnsi"/>
          <w:sz w:val="22"/>
          <w:szCs w:val="22"/>
        </w:rPr>
      </w:pPr>
    </w:p>
    <w:p w:rsidR="0015468A" w:rsidRPr="00704241" w:rsidRDefault="0015468A" w:rsidP="0015468A">
      <w:pPr>
        <w:tabs>
          <w:tab w:val="left" w:pos="284"/>
        </w:tabs>
        <w:spacing w:after="120"/>
        <w:rPr>
          <w:rFonts w:ascii="Roboto" w:eastAsia="Calibri" w:hAnsi="Roboto" w:cstheme="minorHAnsi"/>
          <w:b/>
          <w:bCs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VI. MIEJSCE, TERMIN ORAZ SPOSÓB SKŁADANIA OFERT</w:t>
      </w:r>
    </w:p>
    <w:p w:rsidR="0015468A" w:rsidRPr="00704241" w:rsidRDefault="0015468A" w:rsidP="0015468A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Roboto" w:eastAsia="MS Mincho" w:hAnsi="Roboto" w:cstheme="minorHAnsi"/>
          <w:color w:val="auto"/>
          <w:sz w:val="22"/>
          <w:szCs w:val="22"/>
          <w:lang w:bidi="ar-SA"/>
        </w:rPr>
      </w:pP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Oferty należy składać w terminie </w:t>
      </w:r>
      <w:r w:rsidRPr="00704241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>do dnia</w:t>
      </w:r>
      <w:r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 xml:space="preserve"> </w:t>
      </w:r>
      <w:r w:rsidR="00BB24E8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 xml:space="preserve"> 0</w:t>
      </w:r>
      <w:r w:rsidR="003D4331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>2</w:t>
      </w:r>
      <w:bookmarkStart w:id="8" w:name="_GoBack"/>
      <w:bookmarkEnd w:id="8"/>
      <w:r w:rsidR="00921DA1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>.02</w:t>
      </w:r>
      <w:r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>.202</w:t>
      </w:r>
      <w:r w:rsidR="00BB24E8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>6</w:t>
      </w:r>
      <w:r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 xml:space="preserve">  </w:t>
      </w:r>
      <w:r w:rsidRPr="00704241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 xml:space="preserve">r. do godz. </w:t>
      </w:r>
      <w:r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 xml:space="preserve"> 12.00 </w:t>
      </w: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 w formie elektronicznej (dokument opatrzony kwalifikowanym podpisem elektronicznym) lub w postaci elektronicznej (dokument opatrzony podpisem osobistym, podpisem zaufanym lub skan dokumentu papierowego) </w:t>
      </w:r>
      <w:r w:rsidRPr="00E47A0E">
        <w:rPr>
          <w:rFonts w:ascii="Roboto" w:eastAsia="MS Mincho" w:hAnsi="Roboto" w:cstheme="minorHAnsi"/>
          <w:iCs/>
          <w:color w:val="auto"/>
          <w:sz w:val="22"/>
          <w:szCs w:val="22"/>
          <w:lang w:bidi="ar-SA"/>
        </w:rPr>
        <w:t>na adres e-mail:sekretariat@zsrchroberz.pl</w:t>
      </w:r>
    </w:p>
    <w:p w:rsidR="0015468A" w:rsidRPr="00704241" w:rsidRDefault="0015468A" w:rsidP="0015468A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Roboto" w:eastAsia="MS Mincho" w:hAnsi="Roboto" w:cstheme="minorHAnsi"/>
          <w:color w:val="auto"/>
          <w:sz w:val="22"/>
          <w:szCs w:val="22"/>
          <w:lang w:bidi="ar-SA"/>
        </w:rPr>
      </w:pP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Oferty złożone po terminie zostaną odrzucone. </w:t>
      </w:r>
    </w:p>
    <w:p w:rsidR="0015468A" w:rsidRPr="00704241" w:rsidRDefault="0015468A" w:rsidP="0015468A">
      <w:pPr>
        <w:suppressAutoHyphens w:val="0"/>
        <w:autoSpaceDE w:val="0"/>
        <w:autoSpaceDN w:val="0"/>
        <w:adjustRightInd w:val="0"/>
        <w:spacing w:after="120"/>
        <w:jc w:val="both"/>
        <w:rPr>
          <w:rFonts w:ascii="Roboto" w:eastAsia="MS Mincho" w:hAnsi="Roboto" w:cstheme="minorHAnsi"/>
          <w:sz w:val="22"/>
          <w:szCs w:val="22"/>
          <w:lang w:bidi="ar-SA"/>
        </w:rPr>
      </w:pPr>
    </w:p>
    <w:p w:rsidR="0015468A" w:rsidRPr="00704241" w:rsidRDefault="0015468A" w:rsidP="0015468A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VII. KRYTERIA OCENY OFERT </w:t>
      </w:r>
    </w:p>
    <w:p w:rsidR="0015468A" w:rsidRPr="00704241" w:rsidRDefault="0015468A" w:rsidP="0015468A">
      <w:pPr>
        <w:pStyle w:val="Akapitzlist"/>
        <w:numPr>
          <w:ilvl w:val="0"/>
          <w:numId w:val="5"/>
        </w:numPr>
        <w:spacing w:after="120"/>
        <w:ind w:left="426" w:hanging="284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>Oferta powinna być przygotowana wg wzoru stanowiącego Załącznik nr 2 do Zapytania ofertowego.</w:t>
      </w:r>
    </w:p>
    <w:p w:rsidR="0015468A" w:rsidRPr="00CB77A0" w:rsidRDefault="0015468A" w:rsidP="0015468A">
      <w:pPr>
        <w:pStyle w:val="Akapitzlist"/>
        <w:numPr>
          <w:ilvl w:val="0"/>
          <w:numId w:val="5"/>
        </w:numPr>
        <w:spacing w:after="120"/>
        <w:ind w:left="426" w:hanging="284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>Zamawiający wybierze ofertę która uzyska lub uzyskają największą liczbę punktów w poniższych kryteriach oceny ofert</w:t>
      </w:r>
      <w:r w:rsidRPr="00CB77A0">
        <w:rPr>
          <w:rFonts w:ascii="Roboto" w:eastAsia="Calibri" w:hAnsi="Roboto" w:cstheme="minorHAnsi"/>
          <w:color w:val="auto"/>
          <w:sz w:val="22"/>
          <w:szCs w:val="22"/>
        </w:rPr>
        <w:t xml:space="preserve">: </w:t>
      </w:r>
    </w:p>
    <w:p w:rsidR="0015468A" w:rsidRPr="00793717" w:rsidRDefault="0015468A" w:rsidP="0015468A">
      <w:pPr>
        <w:pStyle w:val="Akapitzlist"/>
        <w:numPr>
          <w:ilvl w:val="0"/>
          <w:numId w:val="11"/>
        </w:numPr>
        <w:suppressAutoHyphens w:val="0"/>
        <w:contextualSpacing/>
        <w:rPr>
          <w:rFonts w:ascii="Arial" w:eastAsia="Times New Roman" w:hAnsi="Arial" w:cs="Arial"/>
          <w:b/>
          <w:sz w:val="22"/>
          <w:szCs w:val="22"/>
        </w:rPr>
      </w:pPr>
      <w:r w:rsidRPr="00793717">
        <w:rPr>
          <w:rFonts w:ascii="Roboto" w:eastAsia="SimSun" w:hAnsi="Roboto" w:cstheme="minorHAnsi"/>
          <w:b/>
          <w:i/>
          <w:iCs/>
          <w:color w:val="auto"/>
          <w:kern w:val="2"/>
          <w:sz w:val="22"/>
          <w:szCs w:val="22"/>
          <w:lang w:eastAsia="zh-CN" w:bidi="hi-IN"/>
        </w:rPr>
        <w:t>najniższa cena brutto</w:t>
      </w:r>
      <w:r w:rsidRPr="00793717">
        <w:rPr>
          <w:rFonts w:ascii="Arial" w:eastAsia="Times New Roman" w:hAnsi="Arial" w:cs="Arial"/>
          <w:b/>
          <w:sz w:val="22"/>
          <w:szCs w:val="22"/>
        </w:rPr>
        <w:t xml:space="preserve"> </w:t>
      </w:r>
    </w:p>
    <w:p w:rsidR="0015468A" w:rsidRPr="00CB77A0" w:rsidRDefault="0015468A" w:rsidP="0015468A">
      <w:pPr>
        <w:pStyle w:val="Akapitzlist"/>
        <w:spacing w:after="120"/>
        <w:ind w:left="851"/>
        <w:jc w:val="both"/>
        <w:rPr>
          <w:rFonts w:ascii="Roboto" w:eastAsia="SimSun" w:hAnsi="Roboto" w:cstheme="minorHAnsi"/>
          <w:i/>
          <w:iCs/>
          <w:color w:val="auto"/>
          <w:kern w:val="2"/>
          <w:sz w:val="22"/>
          <w:szCs w:val="22"/>
          <w:lang w:eastAsia="zh-CN" w:bidi="hi-IN"/>
        </w:rPr>
      </w:pPr>
    </w:p>
    <w:p w:rsidR="0015468A" w:rsidRPr="00704241" w:rsidRDefault="0015468A" w:rsidP="0015468A">
      <w:pPr>
        <w:tabs>
          <w:tab w:val="left" w:pos="9072"/>
        </w:tabs>
        <w:spacing w:after="120"/>
        <w:ind w:left="142"/>
        <w:jc w:val="both"/>
        <w:rPr>
          <w:rFonts w:ascii="Roboto" w:hAnsi="Roboto" w:cstheme="minorHAnsi"/>
          <w:sz w:val="22"/>
          <w:szCs w:val="22"/>
        </w:rPr>
      </w:pPr>
    </w:p>
    <w:p w:rsidR="0015468A" w:rsidRPr="00704241" w:rsidRDefault="0015468A" w:rsidP="0015468A">
      <w:pPr>
        <w:pStyle w:val="Akapitzlist"/>
        <w:spacing w:after="120"/>
        <w:ind w:left="284"/>
        <w:jc w:val="both"/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</w:pPr>
      <w:r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>Uwaga: Zamawiający dopuszcza możliwość odrzucenia oferty zawierającej cenę rażąco niską w stosunku do przedmiotu zamówienia i budzącą wątpliwości Zamawiającego co do możliwości wykonania przedmiotu zamówienia, zgodnie z wymaganiami określonymi przez Zamawiającego lub wynikającymi z odrębnych przepisów, po uprzednim wezwaniu Wykonawcy do złożenia wyjaśnień co do treści złożonej oferty w zakresie ceny.</w:t>
      </w:r>
    </w:p>
    <w:p w:rsidR="0015468A" w:rsidRPr="00704241" w:rsidRDefault="0015468A" w:rsidP="0015468A">
      <w:pPr>
        <w:spacing w:after="120"/>
        <w:ind w:left="284" w:hanging="284"/>
        <w:jc w:val="both"/>
        <w:rPr>
          <w:rFonts w:ascii="Roboto" w:hAnsi="Roboto" w:cstheme="minorHAnsi"/>
          <w:sz w:val="22"/>
          <w:szCs w:val="22"/>
        </w:rPr>
      </w:pPr>
    </w:p>
    <w:p w:rsidR="0015468A" w:rsidRPr="00704241" w:rsidRDefault="0015468A" w:rsidP="0015468A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VIII. INFORMACJE DODATKOWE</w:t>
      </w:r>
    </w:p>
    <w:p w:rsidR="0015468A" w:rsidRPr="00704241" w:rsidRDefault="0015468A" w:rsidP="0015468A">
      <w:pPr>
        <w:numPr>
          <w:ilvl w:val="0"/>
          <w:numId w:val="1"/>
        </w:numPr>
        <w:tabs>
          <w:tab w:val="left" w:pos="426"/>
        </w:tabs>
        <w:suppressAutoHyphens w:val="0"/>
        <w:spacing w:after="120"/>
        <w:ind w:left="426" w:hanging="426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W niniejszym postępowaniu Zamawiający może odrzucić ofertę Wykonawcy, który:</w:t>
      </w:r>
    </w:p>
    <w:p w:rsidR="0015468A" w:rsidRPr="00704241" w:rsidRDefault="0015468A" w:rsidP="0015468A">
      <w:pPr>
        <w:numPr>
          <w:ilvl w:val="1"/>
          <w:numId w:val="10"/>
        </w:numPr>
        <w:tabs>
          <w:tab w:val="left" w:pos="709"/>
          <w:tab w:val="left" w:pos="1440"/>
        </w:tabs>
        <w:suppressAutoHyphens w:val="0"/>
        <w:spacing w:after="120"/>
        <w:jc w:val="both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złoży ofertę niezgodną z treścią niniejszego Zapytania ofertowego;</w:t>
      </w:r>
    </w:p>
    <w:p w:rsidR="0015468A" w:rsidRPr="00704241" w:rsidRDefault="0015468A" w:rsidP="0015468A">
      <w:pPr>
        <w:numPr>
          <w:ilvl w:val="1"/>
          <w:numId w:val="10"/>
        </w:numPr>
        <w:tabs>
          <w:tab w:val="left" w:pos="709"/>
          <w:tab w:val="left" w:pos="1440"/>
        </w:tabs>
        <w:suppressAutoHyphens w:val="0"/>
        <w:spacing w:after="120"/>
        <w:jc w:val="both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złoży ofertę niekompletną, tj. niezawierającą oświadczeń i dokumentów wymaganych w niniejszym postępowaniu, pomimo wezwania do uzupełnienia/wyjaśnienia oferty w tym zakresie;</w:t>
      </w:r>
    </w:p>
    <w:p w:rsidR="0015468A" w:rsidRPr="00704241" w:rsidRDefault="0015468A" w:rsidP="0015468A">
      <w:pPr>
        <w:numPr>
          <w:ilvl w:val="1"/>
          <w:numId w:val="10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przedstawi nieprawdziwe informacje mające istotny wpływ na wynik postępowania;</w:t>
      </w:r>
    </w:p>
    <w:p w:rsidR="0015468A" w:rsidRPr="00704241" w:rsidRDefault="0015468A" w:rsidP="0015468A">
      <w:pPr>
        <w:numPr>
          <w:ilvl w:val="1"/>
          <w:numId w:val="10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złoży ofertę po terminie wyznaczonym na składanie ofert;</w:t>
      </w:r>
    </w:p>
    <w:p w:rsidR="0015468A" w:rsidRPr="00704241" w:rsidRDefault="0015468A" w:rsidP="0015468A">
      <w:pPr>
        <w:numPr>
          <w:ilvl w:val="1"/>
          <w:numId w:val="10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nie spełnia warunków udziału w postępowaniu;</w:t>
      </w:r>
    </w:p>
    <w:p w:rsidR="0015468A" w:rsidRPr="00704241" w:rsidRDefault="0015468A" w:rsidP="0015468A">
      <w:pPr>
        <w:numPr>
          <w:ilvl w:val="1"/>
          <w:numId w:val="10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złoży ofertę nie podpisaną przez osoby uprawnione do składania oświadczeń woli w imieniu wykonawcy, pomimo wezwania do uzupełnienia pełnomocnictwa;</w:t>
      </w:r>
    </w:p>
    <w:p w:rsidR="0015468A" w:rsidRPr="00704241" w:rsidRDefault="0015468A" w:rsidP="0015468A">
      <w:pPr>
        <w:numPr>
          <w:ilvl w:val="1"/>
          <w:numId w:val="10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złoży ofertę zawierającą rażąco niską cenę lub nie odpowie na wezwanie do wyjaśnienia treści oferty w tym zakresie w wyznaczonym terminie;</w:t>
      </w:r>
    </w:p>
    <w:p w:rsidR="0015468A" w:rsidRPr="00704241" w:rsidRDefault="0015468A" w:rsidP="0015468A">
      <w:pPr>
        <w:numPr>
          <w:ilvl w:val="1"/>
          <w:numId w:val="10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lastRenderedPageBreak/>
        <w:t>złożył</w:t>
      </w:r>
      <w:r>
        <w:rPr>
          <w:rFonts w:ascii="Roboto" w:eastAsia="Calibri" w:hAnsi="Roboto" w:cstheme="minorHAnsi"/>
          <w:sz w:val="22"/>
          <w:szCs w:val="22"/>
        </w:rPr>
        <w:t xml:space="preserve"> </w:t>
      </w:r>
      <w:r w:rsidRPr="00704241">
        <w:rPr>
          <w:rFonts w:ascii="Roboto" w:eastAsia="Calibri" w:hAnsi="Roboto" w:cstheme="minorHAnsi"/>
          <w:sz w:val="22"/>
          <w:szCs w:val="22"/>
        </w:rPr>
        <w:t>więcej niż jedną ofertę.</w:t>
      </w:r>
    </w:p>
    <w:p w:rsidR="0015468A" w:rsidRPr="00704241" w:rsidRDefault="0015468A" w:rsidP="0015468A">
      <w:pPr>
        <w:tabs>
          <w:tab w:val="left" w:pos="426"/>
        </w:tabs>
        <w:spacing w:after="120"/>
        <w:ind w:left="426" w:hanging="426"/>
        <w:rPr>
          <w:rFonts w:ascii="Roboto" w:eastAsia="Calibri" w:hAnsi="Roboto" w:cstheme="minorHAnsi"/>
          <w:sz w:val="22"/>
          <w:szCs w:val="22"/>
        </w:rPr>
      </w:pPr>
    </w:p>
    <w:p w:rsidR="0015468A" w:rsidRPr="00704241" w:rsidRDefault="0015468A" w:rsidP="0015468A">
      <w:pPr>
        <w:numPr>
          <w:ilvl w:val="0"/>
          <w:numId w:val="1"/>
        </w:numPr>
        <w:tabs>
          <w:tab w:val="left" w:pos="426"/>
          <w:tab w:val="left" w:pos="1701"/>
        </w:tabs>
        <w:suppressAutoHyphens w:val="0"/>
        <w:spacing w:after="120"/>
        <w:ind w:left="426" w:hanging="426"/>
        <w:jc w:val="both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W toku badania i oceny ofert Zamawiający zastrzega sobie prawo do wezwania Wykonawcy do wyjaśnienia, złożenia, poprawienia lub uzupełnienia dokumentów lub oświadczeń składanych w postępowaniu, w przypadku, gdy budzą wątpliwości Zamawiającego lub są one niekompletne lub zawierają błędy. W powyższym celu Zamawiający wyznaczy zakres wymaganych korekt i/lub uzupełnień oraz odpowiedni termin na ich dokonanie. Niedotrzymanie tego terminu będzie skutkować odrzuceniem oferty.</w:t>
      </w:r>
    </w:p>
    <w:p w:rsidR="0015468A" w:rsidRPr="00704241" w:rsidRDefault="0015468A" w:rsidP="0015468A">
      <w:pPr>
        <w:pStyle w:val="Akapitzlist"/>
        <w:tabs>
          <w:tab w:val="left" w:pos="426"/>
        </w:tabs>
        <w:spacing w:after="120"/>
        <w:ind w:left="426"/>
        <w:jc w:val="both"/>
        <w:rPr>
          <w:rFonts w:ascii="Roboto" w:hAnsi="Roboto" w:cstheme="minorHAnsi"/>
          <w:color w:val="auto"/>
          <w:sz w:val="22"/>
          <w:szCs w:val="22"/>
        </w:rPr>
      </w:pPr>
    </w:p>
    <w:p w:rsidR="0015468A" w:rsidRPr="00704241" w:rsidRDefault="0015468A" w:rsidP="0015468A">
      <w:pPr>
        <w:pStyle w:val="Nagwek2"/>
        <w:spacing w:before="0" w:after="120"/>
        <w:rPr>
          <w:rFonts w:ascii="Roboto" w:hAnsi="Roboto" w:cstheme="minorHAnsi"/>
          <w:b/>
          <w:bCs/>
          <w:color w:val="auto"/>
          <w:sz w:val="22"/>
          <w:szCs w:val="22"/>
        </w:rPr>
      </w:pPr>
      <w:r w:rsidRPr="00704241">
        <w:rPr>
          <w:rFonts w:ascii="Roboto" w:hAnsi="Roboto" w:cstheme="minorHAnsi"/>
          <w:b/>
          <w:bCs/>
          <w:color w:val="auto"/>
          <w:sz w:val="22"/>
          <w:szCs w:val="22"/>
        </w:rPr>
        <w:t>IX. UMOWA</w:t>
      </w:r>
    </w:p>
    <w:p w:rsidR="0015468A" w:rsidRPr="00704241" w:rsidRDefault="0015468A" w:rsidP="0015468A">
      <w:pPr>
        <w:pStyle w:val="Nagwek2"/>
        <w:spacing w:before="0" w:after="120"/>
        <w:ind w:left="284"/>
        <w:jc w:val="both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>Udzielenie zamówienia nastąpi poprzez zawarcie umowy, której projektowane postanowienia stanowią</w:t>
      </w:r>
      <w:r>
        <w:rPr>
          <w:rFonts w:ascii="Roboto" w:hAnsi="Roboto" w:cstheme="minorHAnsi"/>
          <w:color w:val="auto"/>
          <w:sz w:val="22"/>
          <w:szCs w:val="22"/>
        </w:rPr>
        <w:t xml:space="preserve"> </w:t>
      </w:r>
      <w:r w:rsidRPr="00704241">
        <w:rPr>
          <w:rFonts w:ascii="Roboto" w:hAnsi="Roboto" w:cstheme="minorHAnsi"/>
          <w:b/>
          <w:bCs/>
          <w:color w:val="auto"/>
          <w:sz w:val="22"/>
          <w:szCs w:val="22"/>
        </w:rPr>
        <w:t xml:space="preserve">załącznik nr </w:t>
      </w:r>
      <w:r>
        <w:rPr>
          <w:rFonts w:ascii="Roboto" w:hAnsi="Roboto" w:cstheme="minorHAnsi"/>
          <w:b/>
          <w:bCs/>
          <w:color w:val="auto"/>
          <w:sz w:val="22"/>
          <w:szCs w:val="22"/>
        </w:rPr>
        <w:t>3</w:t>
      </w:r>
      <w:r w:rsidRPr="00704241">
        <w:rPr>
          <w:rFonts w:ascii="Roboto" w:hAnsi="Roboto" w:cstheme="minorHAnsi"/>
          <w:b/>
          <w:bCs/>
          <w:color w:val="auto"/>
          <w:sz w:val="22"/>
          <w:szCs w:val="22"/>
        </w:rPr>
        <w:t xml:space="preserve"> do Zapytania</w:t>
      </w:r>
      <w:r w:rsidRPr="00704241">
        <w:rPr>
          <w:rFonts w:ascii="Roboto" w:hAnsi="Roboto" w:cstheme="minorHAnsi"/>
          <w:color w:val="auto"/>
          <w:sz w:val="22"/>
          <w:szCs w:val="22"/>
        </w:rPr>
        <w:t xml:space="preserve">. </w:t>
      </w:r>
    </w:p>
    <w:p w:rsidR="0015468A" w:rsidRPr="00704241" w:rsidRDefault="0015468A" w:rsidP="0015468A">
      <w:pPr>
        <w:tabs>
          <w:tab w:val="left" w:pos="426"/>
        </w:tabs>
        <w:spacing w:after="120"/>
        <w:rPr>
          <w:rFonts w:ascii="Roboto" w:hAnsi="Roboto" w:cstheme="minorHAnsi"/>
          <w:sz w:val="22"/>
          <w:szCs w:val="22"/>
        </w:rPr>
      </w:pPr>
    </w:p>
    <w:p w:rsidR="0015468A" w:rsidRPr="00704241" w:rsidRDefault="0015468A" w:rsidP="0015468A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X. OCHRONA DANYCH OSOBOWYCH</w:t>
      </w:r>
    </w:p>
    <w:p w:rsidR="0015468A" w:rsidRPr="00704241" w:rsidRDefault="0015468A" w:rsidP="0015468A">
      <w:pPr>
        <w:spacing w:after="120"/>
        <w:jc w:val="both"/>
        <w:rPr>
          <w:rFonts w:ascii="Roboto" w:eastAsia="Calibri" w:hAnsi="Roboto" w:cstheme="minorHAnsi"/>
          <w:sz w:val="22"/>
          <w:szCs w:val="22"/>
        </w:rPr>
      </w:pPr>
      <w:r>
        <w:rPr>
          <w:rFonts w:ascii="Roboto" w:eastAsia="Calibri" w:hAnsi="Roboto" w:cstheme="minorHAnsi"/>
          <w:sz w:val="22"/>
          <w:szCs w:val="22"/>
        </w:rPr>
        <w:t>Klauzula  informacyjna</w:t>
      </w:r>
    </w:p>
    <w:p w:rsidR="0015468A" w:rsidRPr="00704241" w:rsidRDefault="0015468A" w:rsidP="0015468A">
      <w:pPr>
        <w:spacing w:after="120"/>
        <w:jc w:val="both"/>
        <w:rPr>
          <w:rFonts w:ascii="Roboto" w:eastAsia="Calibri" w:hAnsi="Roboto" w:cstheme="minorHAnsi"/>
          <w:sz w:val="22"/>
          <w:szCs w:val="22"/>
        </w:rPr>
      </w:pPr>
    </w:p>
    <w:p w:rsidR="0015468A" w:rsidRPr="00704241" w:rsidRDefault="0015468A" w:rsidP="0015468A">
      <w:pPr>
        <w:spacing w:after="120"/>
        <w:jc w:val="both"/>
        <w:rPr>
          <w:rFonts w:ascii="Roboto" w:eastAsia="Calibri" w:hAnsi="Roboto" w:cstheme="minorHAnsi"/>
          <w:sz w:val="22"/>
          <w:szCs w:val="22"/>
        </w:rPr>
      </w:pPr>
    </w:p>
    <w:p w:rsidR="0015468A" w:rsidRPr="00CB77A0" w:rsidRDefault="0015468A" w:rsidP="0015468A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Załączniki do Zapytania ofertowego:</w:t>
      </w:r>
    </w:p>
    <w:p w:rsidR="0015468A" w:rsidRPr="00202229" w:rsidRDefault="0015468A" w:rsidP="0015468A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ind w:left="353" w:hanging="367"/>
        <w:textAlignment w:val="auto"/>
        <w:rPr>
          <w:rFonts w:ascii="Roboto" w:hAnsi="Roboto" w:cstheme="minorHAnsi"/>
          <w:b/>
          <w:sz w:val="22"/>
          <w:szCs w:val="22"/>
        </w:rPr>
      </w:pPr>
      <w:r>
        <w:rPr>
          <w:rFonts w:ascii="Roboto" w:eastAsia="Calibri" w:hAnsi="Roboto" w:cstheme="minorHAnsi"/>
          <w:sz w:val="22"/>
          <w:szCs w:val="22"/>
        </w:rPr>
        <w:t>Załącznik nr 1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–</w:t>
      </w:r>
      <w:r>
        <w:rPr>
          <w:rFonts w:ascii="Roboto" w:eastAsia="Calibri" w:hAnsi="Roboto" w:cstheme="minorHAnsi"/>
          <w:sz w:val="22"/>
          <w:szCs w:val="22"/>
        </w:rPr>
        <w:t xml:space="preserve"> OPZ</w:t>
      </w:r>
      <w:r w:rsidR="00B54D4C">
        <w:rPr>
          <w:rFonts w:ascii="Roboto" w:eastAsia="Calibri" w:hAnsi="Roboto" w:cstheme="minorHAnsi"/>
          <w:sz w:val="22"/>
          <w:szCs w:val="22"/>
        </w:rPr>
        <w:t xml:space="preserve">   w tym  inwentaryzacja  drzewostanu (mapa)</w:t>
      </w:r>
    </w:p>
    <w:p w:rsidR="0015468A" w:rsidRPr="00704241" w:rsidRDefault="0015468A" w:rsidP="0015468A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ind w:left="353" w:hanging="367"/>
        <w:textAlignment w:val="auto"/>
        <w:rPr>
          <w:rFonts w:ascii="Roboto" w:hAnsi="Roboto" w:cstheme="minorHAnsi"/>
          <w:b/>
          <w:sz w:val="22"/>
          <w:szCs w:val="22"/>
        </w:rPr>
      </w:pPr>
      <w:r>
        <w:rPr>
          <w:rFonts w:ascii="Roboto" w:eastAsia="Calibri" w:hAnsi="Roboto" w:cstheme="minorHAnsi"/>
          <w:sz w:val="22"/>
          <w:szCs w:val="22"/>
        </w:rPr>
        <w:t xml:space="preserve">Załącznik  nr 2 - 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Formularz ofertowy</w:t>
      </w:r>
    </w:p>
    <w:p w:rsidR="00CD3079" w:rsidRDefault="0015468A" w:rsidP="00CD3079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ind w:left="353" w:hanging="367"/>
        <w:textAlignment w:val="auto"/>
        <w:rPr>
          <w:rFonts w:ascii="Roboto" w:hAnsi="Roboto" w:cstheme="minorHAnsi"/>
          <w:b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 xml:space="preserve">Załącznik nr </w:t>
      </w:r>
      <w:r>
        <w:rPr>
          <w:rFonts w:ascii="Roboto" w:eastAsia="Calibri" w:hAnsi="Roboto" w:cstheme="minorHAnsi"/>
          <w:sz w:val="22"/>
          <w:szCs w:val="22"/>
        </w:rPr>
        <w:t>3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– Projektowane </w:t>
      </w:r>
      <w:r>
        <w:rPr>
          <w:rFonts w:ascii="Roboto" w:eastAsia="Calibri" w:hAnsi="Roboto" w:cstheme="minorHAnsi"/>
          <w:sz w:val="22"/>
          <w:szCs w:val="22"/>
        </w:rPr>
        <w:t>p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ostanowienia </w:t>
      </w:r>
      <w:r>
        <w:rPr>
          <w:rFonts w:ascii="Roboto" w:eastAsia="Calibri" w:hAnsi="Roboto" w:cstheme="minorHAnsi"/>
          <w:sz w:val="22"/>
          <w:szCs w:val="22"/>
        </w:rPr>
        <w:t>u</w:t>
      </w:r>
      <w:r w:rsidRPr="00704241">
        <w:rPr>
          <w:rFonts w:ascii="Roboto" w:eastAsia="Calibri" w:hAnsi="Roboto" w:cstheme="minorHAnsi"/>
          <w:sz w:val="22"/>
          <w:szCs w:val="22"/>
        </w:rPr>
        <w:t>mowy</w:t>
      </w:r>
    </w:p>
    <w:p w:rsidR="00CD3079" w:rsidRDefault="00CD3079" w:rsidP="00CD3079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ind w:left="353" w:hanging="367"/>
        <w:textAlignment w:val="auto"/>
        <w:rPr>
          <w:rFonts w:ascii="Roboto" w:hAnsi="Roboto" w:cstheme="minorHAnsi"/>
          <w:sz w:val="22"/>
          <w:szCs w:val="22"/>
        </w:rPr>
      </w:pPr>
      <w:r w:rsidRPr="00CD3079">
        <w:rPr>
          <w:rFonts w:ascii="Roboto" w:hAnsi="Roboto" w:cstheme="minorHAnsi"/>
          <w:sz w:val="22"/>
          <w:szCs w:val="22"/>
        </w:rPr>
        <w:t xml:space="preserve">Załącznik  nr  4  -  </w:t>
      </w:r>
      <w:r>
        <w:rPr>
          <w:rFonts w:ascii="Roboto" w:hAnsi="Roboto" w:cstheme="minorHAnsi"/>
          <w:sz w:val="22"/>
          <w:szCs w:val="22"/>
        </w:rPr>
        <w:t xml:space="preserve">Decyzje </w:t>
      </w:r>
      <w:r w:rsidRPr="00CD3079">
        <w:rPr>
          <w:rFonts w:ascii="Roboto" w:hAnsi="Roboto" w:cstheme="minorHAnsi"/>
          <w:sz w:val="22"/>
          <w:szCs w:val="22"/>
        </w:rPr>
        <w:t xml:space="preserve">  Świętokrzyski</w:t>
      </w:r>
      <w:r>
        <w:rPr>
          <w:rFonts w:ascii="Roboto" w:hAnsi="Roboto" w:cstheme="minorHAnsi"/>
          <w:sz w:val="22"/>
          <w:szCs w:val="22"/>
        </w:rPr>
        <w:t>ego</w:t>
      </w:r>
      <w:r w:rsidRPr="00CD3079">
        <w:rPr>
          <w:rFonts w:ascii="Roboto" w:hAnsi="Roboto" w:cstheme="minorHAnsi"/>
          <w:sz w:val="22"/>
          <w:szCs w:val="22"/>
        </w:rPr>
        <w:t xml:space="preserve">   Wojewódzki</w:t>
      </w:r>
      <w:r>
        <w:rPr>
          <w:rFonts w:ascii="Roboto" w:hAnsi="Roboto" w:cstheme="minorHAnsi"/>
          <w:sz w:val="22"/>
          <w:szCs w:val="22"/>
        </w:rPr>
        <w:t xml:space="preserve">ego </w:t>
      </w:r>
      <w:r w:rsidRPr="00CD3079">
        <w:rPr>
          <w:rFonts w:ascii="Roboto" w:hAnsi="Roboto" w:cstheme="minorHAnsi"/>
          <w:sz w:val="22"/>
          <w:szCs w:val="22"/>
        </w:rPr>
        <w:t xml:space="preserve">  Konserwator</w:t>
      </w:r>
      <w:r>
        <w:rPr>
          <w:rFonts w:ascii="Roboto" w:hAnsi="Roboto" w:cstheme="minorHAnsi"/>
          <w:sz w:val="22"/>
          <w:szCs w:val="22"/>
        </w:rPr>
        <w:t>a</w:t>
      </w:r>
      <w:r w:rsidRPr="00CD3079">
        <w:rPr>
          <w:rFonts w:ascii="Roboto" w:hAnsi="Roboto" w:cstheme="minorHAnsi"/>
          <w:sz w:val="22"/>
          <w:szCs w:val="22"/>
        </w:rPr>
        <w:t xml:space="preserve">  </w:t>
      </w:r>
      <w:r>
        <w:rPr>
          <w:rFonts w:ascii="Roboto" w:hAnsi="Roboto" w:cstheme="minorHAnsi"/>
          <w:sz w:val="22"/>
          <w:szCs w:val="22"/>
        </w:rPr>
        <w:t xml:space="preserve">Zabytków  w  Kielcach  </w:t>
      </w:r>
      <w:r w:rsidRPr="00CD3079">
        <w:rPr>
          <w:rFonts w:ascii="Roboto" w:hAnsi="Roboto" w:cstheme="minorHAnsi"/>
          <w:sz w:val="22"/>
          <w:szCs w:val="22"/>
        </w:rPr>
        <w:t xml:space="preserve">  Nr 196/2025  i  197/2025  z dnia 18.11.2025  r. </w:t>
      </w:r>
    </w:p>
    <w:p w:rsidR="00EA027A" w:rsidRPr="00CD3079" w:rsidRDefault="00EA027A" w:rsidP="00CD3079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ind w:left="353" w:hanging="367"/>
        <w:textAlignment w:val="auto"/>
        <w:rPr>
          <w:rFonts w:ascii="Roboto" w:hAnsi="Roboto" w:cstheme="minorHAnsi"/>
          <w:sz w:val="22"/>
          <w:szCs w:val="22"/>
        </w:rPr>
      </w:pPr>
      <w:r>
        <w:rPr>
          <w:rFonts w:ascii="Roboto" w:hAnsi="Roboto" w:cstheme="minorHAnsi"/>
          <w:sz w:val="22"/>
          <w:szCs w:val="22"/>
        </w:rPr>
        <w:t xml:space="preserve">Załącznik  nr 5- wykaz  osób </w:t>
      </w:r>
    </w:p>
    <w:p w:rsidR="00CD3079" w:rsidRDefault="00CD3079" w:rsidP="00CD3079">
      <w:pPr>
        <w:tabs>
          <w:tab w:val="left" w:pos="720"/>
        </w:tabs>
        <w:suppressAutoHyphens w:val="0"/>
        <w:spacing w:after="120"/>
        <w:ind w:left="-14"/>
        <w:textAlignment w:val="auto"/>
        <w:rPr>
          <w:rFonts w:ascii="Roboto" w:hAnsi="Roboto" w:cstheme="minorHAnsi"/>
          <w:b/>
          <w:sz w:val="22"/>
          <w:szCs w:val="22"/>
        </w:rPr>
      </w:pPr>
    </w:p>
    <w:p w:rsidR="0015468A" w:rsidRPr="000502F2" w:rsidRDefault="0015468A" w:rsidP="0015468A">
      <w:pPr>
        <w:tabs>
          <w:tab w:val="left" w:pos="720"/>
        </w:tabs>
        <w:suppressAutoHyphens w:val="0"/>
        <w:spacing w:after="120"/>
        <w:ind w:left="-14"/>
        <w:textAlignment w:val="auto"/>
        <w:rPr>
          <w:rFonts w:ascii="Roboto" w:hAnsi="Roboto" w:cstheme="minorHAnsi"/>
          <w:sz w:val="22"/>
          <w:szCs w:val="22"/>
        </w:rPr>
      </w:pPr>
    </w:p>
    <w:p w:rsidR="0015468A" w:rsidRPr="000502F2" w:rsidRDefault="0015468A" w:rsidP="0015468A">
      <w:pPr>
        <w:tabs>
          <w:tab w:val="left" w:pos="720"/>
        </w:tabs>
        <w:suppressAutoHyphens w:val="0"/>
        <w:spacing w:after="120"/>
        <w:ind w:left="353"/>
        <w:textAlignment w:val="auto"/>
        <w:rPr>
          <w:rFonts w:ascii="Roboto" w:hAnsi="Roboto" w:cstheme="minorHAnsi"/>
          <w:iCs/>
          <w:sz w:val="22"/>
          <w:szCs w:val="22"/>
        </w:rPr>
      </w:pPr>
    </w:p>
    <w:p w:rsidR="0015468A" w:rsidRPr="00704241" w:rsidRDefault="0015468A" w:rsidP="0015468A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15468A" w:rsidRPr="00704241" w:rsidRDefault="0015468A" w:rsidP="0015468A">
      <w:pPr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15468A" w:rsidRPr="00704241" w:rsidRDefault="0015468A" w:rsidP="0015468A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15468A" w:rsidRPr="00465A06" w:rsidRDefault="0015468A" w:rsidP="0015468A">
      <w:pPr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15468A" w:rsidRPr="00704241" w:rsidRDefault="0015468A" w:rsidP="0015468A">
      <w:pPr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15468A" w:rsidRDefault="0015468A" w:rsidP="0015468A"/>
    <w:p w:rsidR="007C5BAD" w:rsidRDefault="007C5BAD"/>
    <w:sectPr w:rsidR="007C5BAD" w:rsidSect="00704241">
      <w:headerReference w:type="default" r:id="rId9"/>
      <w:footerReference w:type="default" r:id="rId10"/>
      <w:pgSz w:w="11900" w:h="16840"/>
      <w:pgMar w:top="1417" w:right="1417" w:bottom="1417" w:left="1417" w:header="709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07C" w:rsidRDefault="000E507C" w:rsidP="0015468A">
      <w:r>
        <w:separator/>
      </w:r>
    </w:p>
  </w:endnote>
  <w:endnote w:type="continuationSeparator" w:id="0">
    <w:p w:rsidR="000E507C" w:rsidRDefault="000E507C" w:rsidP="0015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1858085"/>
      <w:docPartObj>
        <w:docPartGallery w:val="Page Numbers (Bottom of Page)"/>
        <w:docPartUnique/>
      </w:docPartObj>
    </w:sdtPr>
    <w:sdtEndPr/>
    <w:sdtContent>
      <w:p w:rsidR="001C5DB4" w:rsidRDefault="00B754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27A">
          <w:rPr>
            <w:noProof/>
          </w:rPr>
          <w:t>4</w:t>
        </w:r>
        <w:r>
          <w:fldChar w:fldCharType="end"/>
        </w:r>
      </w:p>
    </w:sdtContent>
  </w:sdt>
  <w:p w:rsidR="001C5DB4" w:rsidRDefault="000E50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07C" w:rsidRDefault="000E507C" w:rsidP="0015468A">
      <w:r>
        <w:separator/>
      </w:r>
    </w:p>
  </w:footnote>
  <w:footnote w:type="continuationSeparator" w:id="0">
    <w:p w:rsidR="000E507C" w:rsidRDefault="000E507C" w:rsidP="00154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AFD" w:rsidRDefault="000E507C" w:rsidP="00830AFD">
    <w:pPr>
      <w:pStyle w:val="Nagwek"/>
    </w:pPr>
  </w:p>
  <w:p w:rsidR="00842FC8" w:rsidRPr="00830AFD" w:rsidRDefault="000E507C" w:rsidP="00830A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4F3C"/>
    <w:multiLevelType w:val="hybridMultilevel"/>
    <w:tmpl w:val="A438960A"/>
    <w:lvl w:ilvl="0" w:tplc="6960244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25757F"/>
    <w:multiLevelType w:val="hybridMultilevel"/>
    <w:tmpl w:val="14EC056E"/>
    <w:lvl w:ilvl="0" w:tplc="A5448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70E428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15DC0"/>
    <w:multiLevelType w:val="hybridMultilevel"/>
    <w:tmpl w:val="37BED5F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" w15:restartNumberingAfterBreak="0">
    <w:nsid w:val="0B240E4F"/>
    <w:multiLevelType w:val="hybridMultilevel"/>
    <w:tmpl w:val="20F6B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061E4"/>
    <w:multiLevelType w:val="hybridMultilevel"/>
    <w:tmpl w:val="D19E34DA"/>
    <w:lvl w:ilvl="0" w:tplc="CA8624F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41E4631"/>
    <w:multiLevelType w:val="hybridMultilevel"/>
    <w:tmpl w:val="7BCEFB6A"/>
    <w:lvl w:ilvl="0" w:tplc="9334C3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300A7"/>
    <w:multiLevelType w:val="hybridMultilevel"/>
    <w:tmpl w:val="545CC6A4"/>
    <w:lvl w:ilvl="0" w:tplc="2FB0E8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</w:lvl>
    <w:lvl w:ilvl="1" w:tplc="299C8B30">
      <w:numFmt w:val="decimal"/>
      <w:lvlText w:val=""/>
      <w:lvlJc w:val="left"/>
    </w:lvl>
    <w:lvl w:ilvl="2" w:tplc="5B5C3C42">
      <w:numFmt w:val="decimal"/>
      <w:lvlText w:val=""/>
      <w:lvlJc w:val="left"/>
    </w:lvl>
    <w:lvl w:ilvl="3" w:tplc="04D83DD2">
      <w:numFmt w:val="decimal"/>
      <w:lvlText w:val=""/>
      <w:lvlJc w:val="left"/>
    </w:lvl>
    <w:lvl w:ilvl="4" w:tplc="1654E29E">
      <w:numFmt w:val="decimal"/>
      <w:lvlText w:val=""/>
      <w:lvlJc w:val="left"/>
    </w:lvl>
    <w:lvl w:ilvl="5" w:tplc="7D92E7A4">
      <w:numFmt w:val="decimal"/>
      <w:lvlText w:val=""/>
      <w:lvlJc w:val="left"/>
    </w:lvl>
    <w:lvl w:ilvl="6" w:tplc="04BE3C1E">
      <w:numFmt w:val="decimal"/>
      <w:lvlText w:val=""/>
      <w:lvlJc w:val="left"/>
    </w:lvl>
    <w:lvl w:ilvl="7" w:tplc="DB3ACC68">
      <w:numFmt w:val="decimal"/>
      <w:lvlText w:val=""/>
      <w:lvlJc w:val="left"/>
    </w:lvl>
    <w:lvl w:ilvl="8" w:tplc="2A767024">
      <w:numFmt w:val="decimal"/>
      <w:lvlText w:val=""/>
      <w:lvlJc w:val="left"/>
    </w:lvl>
  </w:abstractNum>
  <w:abstractNum w:abstractNumId="8" w15:restartNumberingAfterBreak="0">
    <w:nsid w:val="436C6125"/>
    <w:multiLevelType w:val="hybridMultilevel"/>
    <w:tmpl w:val="240A09C4"/>
    <w:lvl w:ilvl="0" w:tplc="F864B800">
      <w:start w:val="1"/>
      <w:numFmt w:val="decimal"/>
      <w:lvlText w:val="%1."/>
      <w:lvlJc w:val="left"/>
    </w:lvl>
    <w:lvl w:ilvl="1" w:tplc="91AAAEE2">
      <w:start w:val="1"/>
      <w:numFmt w:val="lowerLetter"/>
      <w:lvlText w:val="%2."/>
      <w:lvlJc w:val="left"/>
    </w:lvl>
    <w:lvl w:ilvl="2" w:tplc="976A5580">
      <w:numFmt w:val="decimal"/>
      <w:lvlText w:val=""/>
      <w:lvlJc w:val="left"/>
    </w:lvl>
    <w:lvl w:ilvl="3" w:tplc="9DBE1A9C">
      <w:numFmt w:val="decimal"/>
      <w:lvlText w:val=""/>
      <w:lvlJc w:val="left"/>
    </w:lvl>
    <w:lvl w:ilvl="4" w:tplc="198436AC">
      <w:numFmt w:val="decimal"/>
      <w:lvlText w:val=""/>
      <w:lvlJc w:val="left"/>
    </w:lvl>
    <w:lvl w:ilvl="5" w:tplc="AE0A4AAC">
      <w:numFmt w:val="decimal"/>
      <w:lvlText w:val=""/>
      <w:lvlJc w:val="left"/>
    </w:lvl>
    <w:lvl w:ilvl="6" w:tplc="180852E8">
      <w:numFmt w:val="decimal"/>
      <w:lvlText w:val=""/>
      <w:lvlJc w:val="left"/>
    </w:lvl>
    <w:lvl w:ilvl="7" w:tplc="10DACB08">
      <w:numFmt w:val="decimal"/>
      <w:lvlText w:val=""/>
      <w:lvlJc w:val="left"/>
    </w:lvl>
    <w:lvl w:ilvl="8" w:tplc="9A7275E4">
      <w:numFmt w:val="decimal"/>
      <w:lvlText w:val=""/>
      <w:lvlJc w:val="left"/>
    </w:lvl>
  </w:abstractNum>
  <w:abstractNum w:abstractNumId="9" w15:restartNumberingAfterBreak="0">
    <w:nsid w:val="4C481DA8"/>
    <w:multiLevelType w:val="hybridMultilevel"/>
    <w:tmpl w:val="D83ABC74"/>
    <w:lvl w:ilvl="0" w:tplc="FFFFFFFF">
      <w:start w:val="1"/>
      <w:numFmt w:val="decimal"/>
      <w:lvlText w:val="%1."/>
      <w:lvlJc w:val="left"/>
    </w:lvl>
    <w:lvl w:ilvl="1" w:tplc="04150011">
      <w:start w:val="1"/>
      <w:numFmt w:val="decimal"/>
      <w:lvlText w:val="%2)"/>
      <w:lvlJc w:val="left"/>
      <w:pPr>
        <w:ind w:left="1001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EC63E09"/>
    <w:multiLevelType w:val="hybridMultilevel"/>
    <w:tmpl w:val="C7B63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8A"/>
    <w:rsid w:val="0009513B"/>
    <w:rsid w:val="000B2B03"/>
    <w:rsid w:val="000E507C"/>
    <w:rsid w:val="0015468A"/>
    <w:rsid w:val="00326E4A"/>
    <w:rsid w:val="003D4331"/>
    <w:rsid w:val="004144C5"/>
    <w:rsid w:val="004646B5"/>
    <w:rsid w:val="004B7503"/>
    <w:rsid w:val="007C5BAD"/>
    <w:rsid w:val="007D2E45"/>
    <w:rsid w:val="00906755"/>
    <w:rsid w:val="00921DA1"/>
    <w:rsid w:val="00951FAA"/>
    <w:rsid w:val="00B54D4C"/>
    <w:rsid w:val="00B754AC"/>
    <w:rsid w:val="00B77428"/>
    <w:rsid w:val="00BB24E8"/>
    <w:rsid w:val="00BE1BF1"/>
    <w:rsid w:val="00C03974"/>
    <w:rsid w:val="00CA2EA6"/>
    <w:rsid w:val="00CD3079"/>
    <w:rsid w:val="00E52270"/>
    <w:rsid w:val="00E5358C"/>
    <w:rsid w:val="00EA0097"/>
    <w:rsid w:val="00EA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40B4"/>
  <w15:chartTrackingRefBased/>
  <w15:docId w15:val="{BF74A1F7-1F8C-4178-A78C-00383BF21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5468A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468A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15468A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5468A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68A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5468A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68A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uiPriority w:val="34"/>
    <w:qFormat/>
    <w:rsid w:val="0015468A"/>
    <w:pPr>
      <w:ind w:left="720"/>
      <w:textAlignment w:val="auto"/>
    </w:pPr>
    <w:rPr>
      <w:rFonts w:ascii="Courier New" w:eastAsia="Courier New" w:hAnsi="Courier New" w:cs="Courier New"/>
      <w:color w:val="000000"/>
      <w:kern w:val="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15468A"/>
    <w:rPr>
      <w:color w:val="0563C1" w:themeColor="hyperlink"/>
      <w:u w:val="single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15468A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Tekstprzypisudolnego">
    <w:name w:val="footnote text"/>
    <w:aliases w:val="Footnote Text Char,Znak,Tekst przypisu dolnego-poligrafia,Footnote Text Char Char,Footnote Text Char Char Znak Znak,Footnote Text Char Char Znak Znak Znak Znak Znak,Tekst przypisu Znak,Tekst przypisu Znak Znak"/>
    <w:basedOn w:val="Normalny"/>
    <w:link w:val="TekstprzypisudolnegoZnak"/>
    <w:uiPriority w:val="99"/>
    <w:unhideWhenUsed/>
    <w:rsid w:val="0015468A"/>
    <w:rPr>
      <w:sz w:val="20"/>
      <w:szCs w:val="18"/>
    </w:rPr>
  </w:style>
  <w:style w:type="character" w:customStyle="1" w:styleId="TekstprzypisudolnegoZnak">
    <w:name w:val="Tekst przypisu dolnego Znak"/>
    <w:aliases w:val="Footnote Text Char Znak,Znak Znak,Tekst przypisu dolnego-poligrafia Znak,Footnote Text Char Char Znak,Footnote Text Char Char Znak Znak Znak,Footnote Text Char Char Znak Znak Znak Znak Znak Znak,Tekst przypisu Znak Znak1"/>
    <w:basedOn w:val="Domylnaczcionkaakapitu"/>
    <w:link w:val="Tekstprzypisudolnego"/>
    <w:uiPriority w:val="99"/>
    <w:rsid w:val="0015468A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uiPriority w:val="99"/>
    <w:unhideWhenUsed/>
    <w:rsid w:val="0015468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4E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4E8"/>
    <w:rPr>
      <w:rFonts w:ascii="Segoe UI" w:eastAsia="SimSun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srchrober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zsrchrober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1201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11</cp:revision>
  <cp:lastPrinted>2026-01-27T13:08:00Z</cp:lastPrinted>
  <dcterms:created xsi:type="dcterms:W3CDTF">2026-01-23T12:28:00Z</dcterms:created>
  <dcterms:modified xsi:type="dcterms:W3CDTF">2026-01-27T13:35:00Z</dcterms:modified>
</cp:coreProperties>
</file>